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30D" w:rsidRDefault="0003230D">
      <w:pPr>
        <w:rPr>
          <w:b/>
        </w:rPr>
      </w:pPr>
      <w:r>
        <w:rPr>
          <w:b/>
        </w:rPr>
        <w:t xml:space="preserve">Príloha pre podprogram 5.1.1: </w:t>
      </w:r>
    </w:p>
    <w:p w:rsidR="00EE2405" w:rsidRPr="00421AFA" w:rsidRDefault="0003230D" w:rsidP="0003230D">
      <w:pPr>
        <w:jc w:val="center"/>
        <w:rPr>
          <w:b/>
        </w:rPr>
      </w:pPr>
      <w:r>
        <w:rPr>
          <w:b/>
        </w:rPr>
        <w:t>I</w:t>
      </w:r>
      <w:r w:rsidRPr="0003230D">
        <w:rPr>
          <w:b/>
        </w:rPr>
        <w:t>deový zámer a vizualizácia priestorového riešenia knižnice</w:t>
      </w:r>
      <w:r>
        <w:rPr>
          <w:b/>
        </w:rPr>
        <w:t xml:space="preserve"> – </w:t>
      </w:r>
      <w:r w:rsidR="009E425C">
        <w:rPr>
          <w:b/>
        </w:rPr>
        <w:t>návod</w:t>
      </w:r>
      <w:r>
        <w:rPr>
          <w:b/>
        </w:rPr>
        <w:br/>
        <w:t>max. 5 strán.</w:t>
      </w:r>
    </w:p>
    <w:p w:rsidR="00916A62" w:rsidRDefault="00B73E26" w:rsidP="003D731F">
      <w:pPr>
        <w:jc w:val="both"/>
      </w:pPr>
      <w:r>
        <w:t>P</w:t>
      </w:r>
      <w:r w:rsidRPr="00B73E26">
        <w:t xml:space="preserve">odprogram 5.1.1 </w:t>
      </w:r>
      <w:r w:rsidR="00530291">
        <w:t>je zameraný</w:t>
      </w:r>
      <w:r w:rsidRPr="00B73E26">
        <w:t xml:space="preserve"> </w:t>
      </w:r>
      <w:r w:rsidR="00530291">
        <w:t xml:space="preserve">na podporu projektov zameraných na inováciu, obnovu, renováciu či a zmenu priestorov </w:t>
      </w:r>
      <w:r>
        <w:t>knižnic</w:t>
      </w:r>
      <w:r w:rsidR="00530291">
        <w:t>e</w:t>
      </w:r>
      <w:r w:rsidRPr="00B73E26">
        <w:t xml:space="preserve">. </w:t>
      </w:r>
      <w:r w:rsidR="001C0183" w:rsidRPr="00B73E26">
        <w:t>Pre posúdenie projektov j</w:t>
      </w:r>
      <w:r w:rsidR="003D731F" w:rsidRPr="00B73E26">
        <w:t>e potrebné</w:t>
      </w:r>
      <w:r w:rsidR="003D731F" w:rsidRPr="00DC604D">
        <w:t xml:space="preserve">, aby </w:t>
      </w:r>
      <w:r>
        <w:t xml:space="preserve">žiadateľ – </w:t>
      </w:r>
      <w:r w:rsidR="003D731F" w:rsidRPr="00DC604D">
        <w:t>knižnica vedela formulovať a</w:t>
      </w:r>
      <w:r w:rsidR="00916A62">
        <w:t> </w:t>
      </w:r>
      <w:r w:rsidR="003D731F" w:rsidRPr="00DC604D">
        <w:t>vizualizovať</w:t>
      </w:r>
      <w:r w:rsidR="00916A62">
        <w:t xml:space="preserve"> svoju predstavu o budúcom vzhľade a funkciách knižnice.</w:t>
      </w:r>
      <w:r w:rsidR="003D731F" w:rsidRPr="00DC604D">
        <w:t xml:space="preserve"> </w:t>
      </w:r>
      <w:r w:rsidR="003D731F" w:rsidRPr="00615664">
        <w:t xml:space="preserve">Okrem knihovníkov </w:t>
      </w:r>
      <w:r>
        <w:t>je odporúčané</w:t>
      </w:r>
      <w:r w:rsidR="003D731F" w:rsidRPr="00615664">
        <w:t xml:space="preserve"> do procesu</w:t>
      </w:r>
      <w:r>
        <w:t xml:space="preserve"> prípravy</w:t>
      </w:r>
      <w:r w:rsidR="00530291">
        <w:t xml:space="preserve"> projektu </w:t>
      </w:r>
      <w:r w:rsidR="006B43E3">
        <w:t>zapojiť</w:t>
      </w:r>
      <w:r w:rsidR="003D731F" w:rsidRPr="00615664">
        <w:t xml:space="preserve"> aj odborníkov</w:t>
      </w:r>
      <w:r w:rsidR="00916A62">
        <w:t xml:space="preserve"> z oblasti dizajnu, architektúry, či iných príbuzných disciplín</w:t>
      </w:r>
      <w:r w:rsidR="00DA17A8">
        <w:t xml:space="preserve"> (žiadateľ musí uviesť ich mená)</w:t>
      </w:r>
      <w:r w:rsidR="003D731F" w:rsidRPr="00615664">
        <w:t>.</w:t>
      </w:r>
      <w:r w:rsidR="003D731F">
        <w:t xml:space="preserve"> </w:t>
      </w:r>
    </w:p>
    <w:p w:rsidR="00530291" w:rsidRDefault="00530291" w:rsidP="003D731F">
      <w:pPr>
        <w:jc w:val="both"/>
      </w:pPr>
      <w:r>
        <w:t xml:space="preserve">Odporúčame knižniciam, aby si pripravili celý projekt obnovy knižnice a jasne popísali jednotlivé fázy jeho realizácie. Inými slovami, prílohu žiadosti v danom roku je potrebné koncipovať tak, aby obsahovala výsledný stav, ktorý by chcela knižnica dosiahnuť po celkovej obnove, pričom zo žiadosti, resp. jej prílohy, musí byť jasné, na ktorú fázu obnovy knižnice je žiadaná podpora. </w:t>
      </w:r>
    </w:p>
    <w:p w:rsidR="00DA17A8" w:rsidRDefault="00530291" w:rsidP="003D731F">
      <w:pPr>
        <w:jc w:val="both"/>
      </w:pPr>
      <w:r>
        <w:t>FPU teda môže podporiť obnovu knižnice ako celku, alebo, ak ide o náročnejšie projekty, môže poskytnúť prostriedky na realizáci</w:t>
      </w:r>
      <w:r w:rsidR="00DA17A8">
        <w:t>u</w:t>
      </w:r>
      <w:r>
        <w:t xml:space="preserve"> jednej fázy, či časti projektu.</w:t>
      </w:r>
      <w:r w:rsidR="00DA17A8">
        <w:t xml:space="preserve"> </w:t>
      </w:r>
      <w:r w:rsidRPr="00DC604D">
        <w:t>P</w:t>
      </w:r>
      <w:r w:rsidR="003D731F" w:rsidRPr="00DC604D">
        <w:t>ríl</w:t>
      </w:r>
      <w:r w:rsidR="00B73E26">
        <w:t>ohu</w:t>
      </w:r>
      <w:r>
        <w:t xml:space="preserve"> s výslednou vizualizáciou je možné teda opätovne predkl</w:t>
      </w:r>
      <w:bookmarkStart w:id="0" w:name="_GoBack"/>
      <w:bookmarkEnd w:id="0"/>
      <w:r>
        <w:t xml:space="preserve">adať aj v nasledujúcich rokoch počas celej realizácie projektu. </w:t>
      </w:r>
      <w:r w:rsidR="00B73E26">
        <w:t xml:space="preserve"> </w:t>
      </w:r>
    </w:p>
    <w:p w:rsidR="00DA17A8" w:rsidRDefault="00DA17A8" w:rsidP="009E425C">
      <w:pPr>
        <w:jc w:val="both"/>
      </w:pPr>
      <w:r>
        <w:t xml:space="preserve">Pre posúdenie žiadosti je zásadné, aby komisia dostala dostatok informácii o výslednom stave, nepostačuje, ak žiadateľ podá informácie výlučne o časti projektu, na ktorý žiada podporu.  </w:t>
      </w:r>
    </w:p>
    <w:p w:rsidR="00F16FC2" w:rsidRPr="0097261E" w:rsidRDefault="00F16FC2" w:rsidP="009E425C">
      <w:pPr>
        <w:jc w:val="both"/>
        <w:rPr>
          <w:b/>
          <w:u w:val="single"/>
        </w:rPr>
      </w:pPr>
      <w:r w:rsidRPr="0097261E">
        <w:rPr>
          <w:b/>
          <w:u w:val="single"/>
        </w:rPr>
        <w:t>Textová časť</w:t>
      </w:r>
      <w:r w:rsidR="0097261E">
        <w:rPr>
          <w:b/>
          <w:u w:val="single"/>
        </w:rPr>
        <w:t>:</w:t>
      </w:r>
    </w:p>
    <w:p w:rsidR="00421AFA" w:rsidRPr="00864B72" w:rsidRDefault="00421AFA" w:rsidP="009E425C">
      <w:pPr>
        <w:pStyle w:val="Odsekzoznamu"/>
        <w:numPr>
          <w:ilvl w:val="0"/>
          <w:numId w:val="30"/>
        </w:numPr>
        <w:jc w:val="both"/>
        <w:rPr>
          <w:b/>
        </w:rPr>
      </w:pPr>
      <w:r w:rsidRPr="00864B72">
        <w:rPr>
          <w:b/>
        </w:rPr>
        <w:t>Východiská</w:t>
      </w:r>
    </w:p>
    <w:p w:rsidR="00864B72" w:rsidRDefault="009E425C" w:rsidP="009E425C">
      <w:pPr>
        <w:jc w:val="both"/>
      </w:pPr>
      <w:r>
        <w:t>Žiadateľ pripraví</w:t>
      </w:r>
      <w:r w:rsidR="001C5D5C">
        <w:t xml:space="preserve"> stručný o</w:t>
      </w:r>
      <w:r w:rsidR="00421AFA">
        <w:t xml:space="preserve">pis </w:t>
      </w:r>
      <w:r w:rsidR="00024047">
        <w:t>súčasného stavu:</w:t>
      </w:r>
      <w:r w:rsidR="00421AFA">
        <w:t xml:space="preserve"> </w:t>
      </w:r>
    </w:p>
    <w:p w:rsidR="00864B72" w:rsidRDefault="00421AFA" w:rsidP="009E425C">
      <w:pPr>
        <w:pStyle w:val="Odsekzoznamu"/>
        <w:numPr>
          <w:ilvl w:val="0"/>
          <w:numId w:val="31"/>
        </w:numPr>
        <w:jc w:val="both"/>
        <w:rPr>
          <w:rStyle w:val="st"/>
        </w:rPr>
      </w:pPr>
      <w:r>
        <w:t xml:space="preserve">pôvodný zámer budovy VS súčasné </w:t>
      </w:r>
      <w:r w:rsidR="00024047">
        <w:t>adaptácie</w:t>
      </w:r>
      <w:r w:rsidR="00864B72">
        <w:rPr>
          <w:rStyle w:val="st"/>
        </w:rPr>
        <w:t xml:space="preserve">; </w:t>
      </w:r>
    </w:p>
    <w:p w:rsidR="00864B72" w:rsidRDefault="00864B72" w:rsidP="009E425C">
      <w:pPr>
        <w:pStyle w:val="Odsekzoznamu"/>
        <w:numPr>
          <w:ilvl w:val="0"/>
          <w:numId w:val="31"/>
        </w:numPr>
        <w:jc w:val="both"/>
      </w:pPr>
      <w:r>
        <w:t>f</w:t>
      </w:r>
      <w:r w:rsidR="00421AFA">
        <w:t xml:space="preserve">unkcia knižnice VS </w:t>
      </w:r>
      <w:r w:rsidR="00024047">
        <w:t xml:space="preserve">súčasná </w:t>
      </w:r>
      <w:r w:rsidR="00421AFA">
        <w:t>realita</w:t>
      </w:r>
      <w:r w:rsidR="00615664">
        <w:t xml:space="preserve">: </w:t>
      </w:r>
      <w:r w:rsidR="00024047">
        <w:t xml:space="preserve">opis vyťaženosti knižnice, a skladbe </w:t>
      </w:r>
      <w:r w:rsidR="00DC604D">
        <w:t>návštevníkov, napr. opis bežného dňa v</w:t>
      </w:r>
      <w:r w:rsidR="00615664">
        <w:t> </w:t>
      </w:r>
      <w:r w:rsidR="00DC604D">
        <w:t>knižnici</w:t>
      </w:r>
      <w:r w:rsidR="00615664">
        <w:t>, vizuálna identit</w:t>
      </w:r>
      <w:r w:rsidR="00427429">
        <w:t>a</w:t>
      </w:r>
    </w:p>
    <w:p w:rsidR="00427429" w:rsidRDefault="00427429" w:rsidP="00427429">
      <w:pPr>
        <w:pStyle w:val="Odsekzoznamu"/>
        <w:jc w:val="both"/>
        <w:rPr>
          <w:b/>
        </w:rPr>
      </w:pPr>
    </w:p>
    <w:p w:rsidR="00421AFA" w:rsidRPr="00864B72" w:rsidRDefault="00421AFA" w:rsidP="009E425C">
      <w:pPr>
        <w:pStyle w:val="Odsekzoznamu"/>
        <w:numPr>
          <w:ilvl w:val="0"/>
          <w:numId w:val="30"/>
        </w:numPr>
        <w:jc w:val="both"/>
        <w:rPr>
          <w:b/>
        </w:rPr>
      </w:pPr>
      <w:r w:rsidRPr="00864B72">
        <w:rPr>
          <w:b/>
        </w:rPr>
        <w:t>Návrh riešenia</w:t>
      </w:r>
    </w:p>
    <w:p w:rsidR="00421AFA" w:rsidRDefault="00421AFA" w:rsidP="009E425C">
      <w:pPr>
        <w:jc w:val="both"/>
      </w:pPr>
      <w:r>
        <w:t xml:space="preserve">Opis návrhu, jeho základné myšlienky, a opísané stavebné úpravy s interiérovými zásahmi. </w:t>
      </w:r>
    </w:p>
    <w:p w:rsidR="00421AFA" w:rsidRPr="00864B72" w:rsidRDefault="00421AFA" w:rsidP="009E425C">
      <w:pPr>
        <w:pStyle w:val="Odsekzoznamu"/>
        <w:numPr>
          <w:ilvl w:val="0"/>
          <w:numId w:val="30"/>
        </w:numPr>
        <w:jc w:val="both"/>
        <w:rPr>
          <w:b/>
        </w:rPr>
      </w:pPr>
      <w:r w:rsidRPr="00864B72">
        <w:rPr>
          <w:b/>
        </w:rPr>
        <w:t>Hlavný zámer a naplánovaný časový harmonogram k jeho realizácii</w:t>
      </w:r>
    </w:p>
    <w:p w:rsidR="00421AFA" w:rsidRPr="00864B72" w:rsidRDefault="00421AFA" w:rsidP="009E425C">
      <w:pPr>
        <w:pStyle w:val="Odsekzoznamu"/>
        <w:numPr>
          <w:ilvl w:val="0"/>
          <w:numId w:val="30"/>
        </w:numPr>
        <w:jc w:val="both"/>
        <w:rPr>
          <w:b/>
        </w:rPr>
      </w:pPr>
      <w:r w:rsidRPr="00864B72">
        <w:rPr>
          <w:b/>
        </w:rPr>
        <w:t>Ciele predkladaného projektu – danej fázy</w:t>
      </w:r>
    </w:p>
    <w:p w:rsidR="005B3829" w:rsidRPr="00864B72" w:rsidRDefault="005B3829" w:rsidP="009E425C">
      <w:pPr>
        <w:pStyle w:val="Odsekzoznamu"/>
        <w:numPr>
          <w:ilvl w:val="0"/>
          <w:numId w:val="30"/>
        </w:numPr>
        <w:jc w:val="both"/>
        <w:rPr>
          <w:b/>
        </w:rPr>
      </w:pPr>
      <w:r w:rsidRPr="00864B72">
        <w:rPr>
          <w:b/>
        </w:rPr>
        <w:t xml:space="preserve">Rámcový rozpočet rozdelený na fázy </w:t>
      </w:r>
    </w:p>
    <w:p w:rsidR="00F16FC2" w:rsidRPr="0097261E" w:rsidRDefault="00F16FC2" w:rsidP="009E425C">
      <w:pPr>
        <w:jc w:val="both"/>
        <w:rPr>
          <w:b/>
          <w:u w:val="single"/>
        </w:rPr>
      </w:pPr>
      <w:r w:rsidRPr="0097261E">
        <w:rPr>
          <w:b/>
          <w:u w:val="single"/>
        </w:rPr>
        <w:t xml:space="preserve">Obrazová časť: </w:t>
      </w:r>
    </w:p>
    <w:p w:rsidR="00421AFA" w:rsidRPr="00864B72" w:rsidRDefault="00421AFA" w:rsidP="009E425C">
      <w:pPr>
        <w:pStyle w:val="Odsekzoznamu"/>
        <w:numPr>
          <w:ilvl w:val="0"/>
          <w:numId w:val="30"/>
        </w:numPr>
        <w:jc w:val="both"/>
        <w:rPr>
          <w:b/>
        </w:rPr>
      </w:pPr>
      <w:r w:rsidRPr="00864B72">
        <w:rPr>
          <w:b/>
        </w:rPr>
        <w:t>Fotodokumentácia súčasného interiéru</w:t>
      </w:r>
      <w:r w:rsidR="00024047" w:rsidRPr="00864B72">
        <w:rPr>
          <w:b/>
        </w:rPr>
        <w:t xml:space="preserve"> s komentárom</w:t>
      </w:r>
    </w:p>
    <w:p w:rsidR="00421AFA" w:rsidRPr="00864B72" w:rsidRDefault="00421AFA" w:rsidP="009E425C">
      <w:pPr>
        <w:pStyle w:val="Odsekzoznamu"/>
        <w:numPr>
          <w:ilvl w:val="0"/>
          <w:numId w:val="30"/>
        </w:numPr>
        <w:jc w:val="both"/>
        <w:rPr>
          <w:b/>
        </w:rPr>
      </w:pPr>
      <w:r w:rsidRPr="00864B72">
        <w:rPr>
          <w:b/>
        </w:rPr>
        <w:t>Pôdorys súčasného stavu knižnice</w:t>
      </w:r>
    </w:p>
    <w:p w:rsidR="00421AFA" w:rsidRPr="00864B72" w:rsidRDefault="00421AFA" w:rsidP="009E425C">
      <w:pPr>
        <w:pStyle w:val="Odsekzoznamu"/>
        <w:numPr>
          <w:ilvl w:val="0"/>
          <w:numId w:val="30"/>
        </w:numPr>
        <w:jc w:val="both"/>
        <w:rPr>
          <w:b/>
        </w:rPr>
      </w:pPr>
      <w:r w:rsidRPr="00864B72">
        <w:rPr>
          <w:b/>
        </w:rPr>
        <w:t xml:space="preserve">Vizuálna dokumentácia – </w:t>
      </w:r>
      <w:r w:rsidR="00864B72">
        <w:rPr>
          <w:b/>
        </w:rPr>
        <w:t xml:space="preserve">návrh na </w:t>
      </w:r>
      <w:r w:rsidR="00F16FC2" w:rsidRPr="00864B72">
        <w:rPr>
          <w:b/>
        </w:rPr>
        <w:t>infraštruktúrny projekt</w:t>
      </w:r>
    </w:p>
    <w:p w:rsidR="00421AFA" w:rsidRDefault="00864B72" w:rsidP="009E425C">
      <w:pPr>
        <w:jc w:val="both"/>
      </w:pPr>
      <w:r w:rsidRPr="00864B72">
        <w:t>Nie je nutné predložiť komplexné architektonické ani stavebné projekty</w:t>
      </w:r>
      <w:r>
        <w:t xml:space="preserve">, ale rámcovo doložiť koncept rekonštrukcie. </w:t>
      </w:r>
    </w:p>
    <w:sectPr w:rsidR="00421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021E4"/>
    <w:multiLevelType w:val="hybridMultilevel"/>
    <w:tmpl w:val="E42E69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05001A3"/>
    <w:multiLevelType w:val="hybridMultilevel"/>
    <w:tmpl w:val="16E220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028599F"/>
    <w:multiLevelType w:val="multilevel"/>
    <w:tmpl w:val="D38073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9F42DBF"/>
    <w:multiLevelType w:val="multilevel"/>
    <w:tmpl w:val="9C0E64E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FA"/>
    <w:rsid w:val="000032BD"/>
    <w:rsid w:val="00024047"/>
    <w:rsid w:val="0003230D"/>
    <w:rsid w:val="001C0183"/>
    <w:rsid w:val="001C5D5C"/>
    <w:rsid w:val="001D086C"/>
    <w:rsid w:val="003D731F"/>
    <w:rsid w:val="00421AFA"/>
    <w:rsid w:val="00427429"/>
    <w:rsid w:val="004E674A"/>
    <w:rsid w:val="00530291"/>
    <w:rsid w:val="005B3829"/>
    <w:rsid w:val="00615664"/>
    <w:rsid w:val="006B1831"/>
    <w:rsid w:val="006B43E3"/>
    <w:rsid w:val="00864B72"/>
    <w:rsid w:val="0090064E"/>
    <w:rsid w:val="00916A62"/>
    <w:rsid w:val="0097261E"/>
    <w:rsid w:val="009C1379"/>
    <w:rsid w:val="009C52AC"/>
    <w:rsid w:val="009E425C"/>
    <w:rsid w:val="009F6AC1"/>
    <w:rsid w:val="00A35BC3"/>
    <w:rsid w:val="00B73E26"/>
    <w:rsid w:val="00DA17A8"/>
    <w:rsid w:val="00DC604D"/>
    <w:rsid w:val="00EE2405"/>
    <w:rsid w:val="00F16F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032BD"/>
  </w:style>
  <w:style w:type="paragraph" w:styleId="Nadpis1">
    <w:name w:val="heading 1"/>
    <w:basedOn w:val="Normlny"/>
    <w:next w:val="Normlny"/>
    <w:link w:val="Nadpis1Char"/>
    <w:uiPriority w:val="9"/>
    <w:qFormat/>
    <w:rsid w:val="000032BD"/>
    <w:pPr>
      <w:keepNext/>
      <w:keepLines/>
      <w:numPr>
        <w:numId w:val="2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0032BD"/>
    <w:pPr>
      <w:keepNext/>
      <w:keepLines/>
      <w:numPr>
        <w:ilvl w:val="1"/>
        <w:numId w:val="29"/>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0032BD"/>
    <w:pPr>
      <w:keepNext/>
      <w:keepLines/>
      <w:numPr>
        <w:ilvl w:val="2"/>
        <w:numId w:val="29"/>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0032BD"/>
    <w:pPr>
      <w:keepNext/>
      <w:keepLines/>
      <w:numPr>
        <w:ilvl w:val="3"/>
        <w:numId w:val="29"/>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unhideWhenUsed/>
    <w:qFormat/>
    <w:rsid w:val="000032BD"/>
    <w:pPr>
      <w:keepNext/>
      <w:keepLines/>
      <w:numPr>
        <w:ilvl w:val="4"/>
        <w:numId w:val="29"/>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0032BD"/>
    <w:pPr>
      <w:keepNext/>
      <w:keepLines/>
      <w:numPr>
        <w:ilvl w:val="5"/>
        <w:numId w:val="29"/>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unhideWhenUsed/>
    <w:qFormat/>
    <w:rsid w:val="000032BD"/>
    <w:pPr>
      <w:keepNext/>
      <w:keepLines/>
      <w:numPr>
        <w:ilvl w:val="6"/>
        <w:numId w:val="29"/>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0032BD"/>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0032BD"/>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032BD"/>
    <w:rPr>
      <w:rFonts w:asciiTheme="majorHAnsi" w:eastAsiaTheme="majorEastAsia" w:hAnsiTheme="majorHAnsi" w:cstheme="majorBidi"/>
      <w:b/>
      <w:bCs/>
      <w:color w:val="365F91" w:themeColor="accent1" w:themeShade="BF"/>
      <w:sz w:val="28"/>
      <w:szCs w:val="28"/>
    </w:rPr>
  </w:style>
  <w:style w:type="paragraph" w:styleId="Obsah1">
    <w:name w:val="toc 1"/>
    <w:basedOn w:val="Normlny"/>
    <w:next w:val="Normlny"/>
    <w:autoRedefine/>
    <w:uiPriority w:val="39"/>
    <w:unhideWhenUsed/>
    <w:qFormat/>
    <w:rsid w:val="000032BD"/>
    <w:pPr>
      <w:spacing w:after="100"/>
    </w:pPr>
    <w:rPr>
      <w:rFonts w:eastAsiaTheme="minorEastAsia"/>
      <w:lang w:eastAsia="sk-SK"/>
    </w:rPr>
  </w:style>
  <w:style w:type="paragraph" w:styleId="Obsah2">
    <w:name w:val="toc 2"/>
    <w:basedOn w:val="Normlny"/>
    <w:next w:val="Normlny"/>
    <w:autoRedefine/>
    <w:uiPriority w:val="39"/>
    <w:unhideWhenUsed/>
    <w:qFormat/>
    <w:rsid w:val="000032BD"/>
    <w:pPr>
      <w:spacing w:after="100"/>
      <w:ind w:left="220"/>
    </w:pPr>
    <w:rPr>
      <w:rFonts w:eastAsiaTheme="minorEastAsia"/>
      <w:lang w:eastAsia="sk-SK"/>
    </w:rPr>
  </w:style>
  <w:style w:type="paragraph" w:styleId="Obsah3">
    <w:name w:val="toc 3"/>
    <w:basedOn w:val="Normlny"/>
    <w:next w:val="Normlny"/>
    <w:autoRedefine/>
    <w:uiPriority w:val="39"/>
    <w:unhideWhenUsed/>
    <w:qFormat/>
    <w:rsid w:val="000032BD"/>
    <w:pPr>
      <w:spacing w:after="100"/>
      <w:ind w:left="440"/>
    </w:pPr>
    <w:rPr>
      <w:rFonts w:eastAsiaTheme="minorEastAsia"/>
      <w:lang w:eastAsia="sk-SK"/>
    </w:rPr>
  </w:style>
  <w:style w:type="character" w:styleId="Siln">
    <w:name w:val="Strong"/>
    <w:basedOn w:val="Predvolenpsmoodseku"/>
    <w:uiPriority w:val="22"/>
    <w:qFormat/>
    <w:rsid w:val="000032BD"/>
    <w:rPr>
      <w:b/>
      <w:bCs/>
    </w:rPr>
  </w:style>
  <w:style w:type="paragraph" w:styleId="Odsekzoznamu">
    <w:name w:val="List Paragraph"/>
    <w:basedOn w:val="Normlny"/>
    <w:uiPriority w:val="34"/>
    <w:qFormat/>
    <w:rsid w:val="000032BD"/>
    <w:pPr>
      <w:ind w:left="720"/>
      <w:contextualSpacing/>
    </w:pPr>
  </w:style>
  <w:style w:type="paragraph" w:styleId="Hlavikaobsahu">
    <w:name w:val="TOC Heading"/>
    <w:basedOn w:val="Nadpis1"/>
    <w:next w:val="Normlny"/>
    <w:uiPriority w:val="39"/>
    <w:unhideWhenUsed/>
    <w:qFormat/>
    <w:rsid w:val="000032BD"/>
    <w:pPr>
      <w:numPr>
        <w:numId w:val="0"/>
      </w:numPr>
      <w:outlineLvl w:val="9"/>
    </w:pPr>
    <w:rPr>
      <w:lang w:eastAsia="sk-SK"/>
    </w:rPr>
  </w:style>
  <w:style w:type="character" w:customStyle="1" w:styleId="Nadpis2Char">
    <w:name w:val="Nadpis 2 Char"/>
    <w:basedOn w:val="Predvolenpsmoodseku"/>
    <w:link w:val="Nadpis2"/>
    <w:uiPriority w:val="9"/>
    <w:rsid w:val="000032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0032BD"/>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0032BD"/>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rsid w:val="000032BD"/>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0032BD"/>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rsid w:val="000032BD"/>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0032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0032BD"/>
    <w:rPr>
      <w:rFonts w:asciiTheme="majorHAnsi" w:eastAsiaTheme="majorEastAsia" w:hAnsiTheme="majorHAnsi" w:cstheme="majorBidi"/>
      <w:i/>
      <w:iCs/>
      <w:color w:val="404040" w:themeColor="text1" w:themeTint="BF"/>
      <w:sz w:val="20"/>
      <w:szCs w:val="20"/>
    </w:rPr>
  </w:style>
  <w:style w:type="character" w:customStyle="1" w:styleId="st">
    <w:name w:val="st"/>
    <w:basedOn w:val="Predvolenpsmoodseku"/>
    <w:rsid w:val="00864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032BD"/>
  </w:style>
  <w:style w:type="paragraph" w:styleId="Nadpis1">
    <w:name w:val="heading 1"/>
    <w:basedOn w:val="Normlny"/>
    <w:next w:val="Normlny"/>
    <w:link w:val="Nadpis1Char"/>
    <w:uiPriority w:val="9"/>
    <w:qFormat/>
    <w:rsid w:val="000032BD"/>
    <w:pPr>
      <w:keepNext/>
      <w:keepLines/>
      <w:numPr>
        <w:numId w:val="2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0032BD"/>
    <w:pPr>
      <w:keepNext/>
      <w:keepLines/>
      <w:numPr>
        <w:ilvl w:val="1"/>
        <w:numId w:val="29"/>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0032BD"/>
    <w:pPr>
      <w:keepNext/>
      <w:keepLines/>
      <w:numPr>
        <w:ilvl w:val="2"/>
        <w:numId w:val="29"/>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0032BD"/>
    <w:pPr>
      <w:keepNext/>
      <w:keepLines/>
      <w:numPr>
        <w:ilvl w:val="3"/>
        <w:numId w:val="29"/>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unhideWhenUsed/>
    <w:qFormat/>
    <w:rsid w:val="000032BD"/>
    <w:pPr>
      <w:keepNext/>
      <w:keepLines/>
      <w:numPr>
        <w:ilvl w:val="4"/>
        <w:numId w:val="29"/>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0032BD"/>
    <w:pPr>
      <w:keepNext/>
      <w:keepLines/>
      <w:numPr>
        <w:ilvl w:val="5"/>
        <w:numId w:val="29"/>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unhideWhenUsed/>
    <w:qFormat/>
    <w:rsid w:val="000032BD"/>
    <w:pPr>
      <w:keepNext/>
      <w:keepLines/>
      <w:numPr>
        <w:ilvl w:val="6"/>
        <w:numId w:val="29"/>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0032BD"/>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0032BD"/>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032BD"/>
    <w:rPr>
      <w:rFonts w:asciiTheme="majorHAnsi" w:eastAsiaTheme="majorEastAsia" w:hAnsiTheme="majorHAnsi" w:cstheme="majorBidi"/>
      <w:b/>
      <w:bCs/>
      <w:color w:val="365F91" w:themeColor="accent1" w:themeShade="BF"/>
      <w:sz w:val="28"/>
      <w:szCs w:val="28"/>
    </w:rPr>
  </w:style>
  <w:style w:type="paragraph" w:styleId="Obsah1">
    <w:name w:val="toc 1"/>
    <w:basedOn w:val="Normlny"/>
    <w:next w:val="Normlny"/>
    <w:autoRedefine/>
    <w:uiPriority w:val="39"/>
    <w:unhideWhenUsed/>
    <w:qFormat/>
    <w:rsid w:val="000032BD"/>
    <w:pPr>
      <w:spacing w:after="100"/>
    </w:pPr>
    <w:rPr>
      <w:rFonts w:eastAsiaTheme="minorEastAsia"/>
      <w:lang w:eastAsia="sk-SK"/>
    </w:rPr>
  </w:style>
  <w:style w:type="paragraph" w:styleId="Obsah2">
    <w:name w:val="toc 2"/>
    <w:basedOn w:val="Normlny"/>
    <w:next w:val="Normlny"/>
    <w:autoRedefine/>
    <w:uiPriority w:val="39"/>
    <w:unhideWhenUsed/>
    <w:qFormat/>
    <w:rsid w:val="000032BD"/>
    <w:pPr>
      <w:spacing w:after="100"/>
      <w:ind w:left="220"/>
    </w:pPr>
    <w:rPr>
      <w:rFonts w:eastAsiaTheme="minorEastAsia"/>
      <w:lang w:eastAsia="sk-SK"/>
    </w:rPr>
  </w:style>
  <w:style w:type="paragraph" w:styleId="Obsah3">
    <w:name w:val="toc 3"/>
    <w:basedOn w:val="Normlny"/>
    <w:next w:val="Normlny"/>
    <w:autoRedefine/>
    <w:uiPriority w:val="39"/>
    <w:unhideWhenUsed/>
    <w:qFormat/>
    <w:rsid w:val="000032BD"/>
    <w:pPr>
      <w:spacing w:after="100"/>
      <w:ind w:left="440"/>
    </w:pPr>
    <w:rPr>
      <w:rFonts w:eastAsiaTheme="minorEastAsia"/>
      <w:lang w:eastAsia="sk-SK"/>
    </w:rPr>
  </w:style>
  <w:style w:type="character" w:styleId="Siln">
    <w:name w:val="Strong"/>
    <w:basedOn w:val="Predvolenpsmoodseku"/>
    <w:uiPriority w:val="22"/>
    <w:qFormat/>
    <w:rsid w:val="000032BD"/>
    <w:rPr>
      <w:b/>
      <w:bCs/>
    </w:rPr>
  </w:style>
  <w:style w:type="paragraph" w:styleId="Odsekzoznamu">
    <w:name w:val="List Paragraph"/>
    <w:basedOn w:val="Normlny"/>
    <w:uiPriority w:val="34"/>
    <w:qFormat/>
    <w:rsid w:val="000032BD"/>
    <w:pPr>
      <w:ind w:left="720"/>
      <w:contextualSpacing/>
    </w:pPr>
  </w:style>
  <w:style w:type="paragraph" w:styleId="Hlavikaobsahu">
    <w:name w:val="TOC Heading"/>
    <w:basedOn w:val="Nadpis1"/>
    <w:next w:val="Normlny"/>
    <w:uiPriority w:val="39"/>
    <w:unhideWhenUsed/>
    <w:qFormat/>
    <w:rsid w:val="000032BD"/>
    <w:pPr>
      <w:numPr>
        <w:numId w:val="0"/>
      </w:numPr>
      <w:outlineLvl w:val="9"/>
    </w:pPr>
    <w:rPr>
      <w:lang w:eastAsia="sk-SK"/>
    </w:rPr>
  </w:style>
  <w:style w:type="character" w:customStyle="1" w:styleId="Nadpis2Char">
    <w:name w:val="Nadpis 2 Char"/>
    <w:basedOn w:val="Predvolenpsmoodseku"/>
    <w:link w:val="Nadpis2"/>
    <w:uiPriority w:val="9"/>
    <w:rsid w:val="000032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0032BD"/>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0032BD"/>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rsid w:val="000032BD"/>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0032BD"/>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rsid w:val="000032BD"/>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0032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0032BD"/>
    <w:rPr>
      <w:rFonts w:asciiTheme="majorHAnsi" w:eastAsiaTheme="majorEastAsia" w:hAnsiTheme="majorHAnsi" w:cstheme="majorBidi"/>
      <w:i/>
      <w:iCs/>
      <w:color w:val="404040" w:themeColor="text1" w:themeTint="BF"/>
      <w:sz w:val="20"/>
      <w:szCs w:val="20"/>
    </w:rPr>
  </w:style>
  <w:style w:type="character" w:customStyle="1" w:styleId="st">
    <w:name w:val="st"/>
    <w:basedOn w:val="Predvolenpsmoodseku"/>
    <w:rsid w:val="00864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mpozitné">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1878</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Fond na podporu umenia</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Borošová_FPU</dc:creator>
  <cp:lastModifiedBy>Zuzana Borošová_FPU</cp:lastModifiedBy>
  <cp:revision>2</cp:revision>
  <dcterms:created xsi:type="dcterms:W3CDTF">2018-01-12T14:23:00Z</dcterms:created>
  <dcterms:modified xsi:type="dcterms:W3CDTF">2018-01-12T14:23:00Z</dcterms:modified>
</cp:coreProperties>
</file>