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B84F" w14:textId="77777777" w:rsidR="00064060" w:rsidRPr="00083A6E" w:rsidRDefault="00064060" w:rsidP="00064060">
      <w:pPr>
        <w:spacing w:after="0"/>
        <w:jc w:val="center"/>
        <w:rPr>
          <w:rFonts w:cstheme="minorHAnsi"/>
          <w:b/>
        </w:rPr>
      </w:pPr>
      <w:r w:rsidRPr="00083A6E">
        <w:rPr>
          <w:rFonts w:cstheme="minorHAnsi"/>
          <w:b/>
        </w:rPr>
        <w:t>Zápis zo zasadnutia odbornej komisie F</w:t>
      </w:r>
      <w:r w:rsidR="00E27DEE" w:rsidRPr="00083A6E">
        <w:rPr>
          <w:rFonts w:cstheme="minorHAnsi"/>
          <w:b/>
        </w:rPr>
        <w:t>ondu na podporu umenia</w:t>
      </w:r>
    </w:p>
    <w:p w14:paraId="4C9A8B76" w14:textId="7BCCF878" w:rsidR="00E27DEE" w:rsidRPr="00083A6E" w:rsidRDefault="007671EF" w:rsidP="00E27DEE">
      <w:pPr>
        <w:spacing w:after="0"/>
        <w:jc w:val="center"/>
        <w:rPr>
          <w:rFonts w:cstheme="minorHAnsi"/>
          <w:b/>
        </w:rPr>
      </w:pPr>
      <w:r w:rsidRPr="00083A6E">
        <w:rPr>
          <w:rFonts w:cstheme="minorHAnsi"/>
          <w:b/>
        </w:rPr>
        <w:t>V</w:t>
      </w:r>
      <w:r w:rsidR="00DA548C" w:rsidRPr="00083A6E">
        <w:rPr>
          <w:rFonts w:cstheme="minorHAnsi"/>
          <w:b/>
        </w:rPr>
        <w:t>ýzva č.</w:t>
      </w:r>
      <w:r w:rsidR="006014F7" w:rsidRPr="00083A6E">
        <w:rPr>
          <w:rFonts w:cstheme="minorHAnsi"/>
          <w:b/>
        </w:rPr>
        <w:t xml:space="preserve"> </w:t>
      </w:r>
      <w:r w:rsidR="00DB6788" w:rsidRPr="00083A6E">
        <w:rPr>
          <w:rFonts w:cstheme="minorHAnsi"/>
          <w:b/>
        </w:rPr>
        <w:t>6</w:t>
      </w:r>
      <w:r w:rsidR="00E27DEE" w:rsidRPr="00083A6E">
        <w:rPr>
          <w:rFonts w:cstheme="minorHAnsi"/>
          <w:b/>
        </w:rPr>
        <w:t>/20</w:t>
      </w:r>
      <w:r w:rsidR="008D509F" w:rsidRPr="00083A6E">
        <w:rPr>
          <w:rFonts w:cstheme="minorHAnsi"/>
          <w:b/>
        </w:rPr>
        <w:t>2</w:t>
      </w:r>
      <w:r w:rsidR="00E10DB4" w:rsidRPr="00083A6E">
        <w:rPr>
          <w:rFonts w:cstheme="minorHAnsi"/>
          <w:b/>
        </w:rPr>
        <w:t>2</w:t>
      </w:r>
      <w:r w:rsidR="00E27DEE" w:rsidRPr="00083A6E">
        <w:rPr>
          <w:rFonts w:cstheme="minorHAnsi"/>
          <w:b/>
        </w:rPr>
        <w:t xml:space="preserve"> na predkladanie žiadostí o finančné prostriedky z FPU</w:t>
      </w:r>
    </w:p>
    <w:p w14:paraId="5FE502C2" w14:textId="77777777" w:rsidR="00914E9F" w:rsidRPr="00083A6E" w:rsidRDefault="00914E9F" w:rsidP="00064060">
      <w:pPr>
        <w:spacing w:after="0"/>
        <w:jc w:val="center"/>
        <w:rPr>
          <w:rFonts w:cstheme="minorHAnsi"/>
          <w:b/>
        </w:rPr>
      </w:pPr>
    </w:p>
    <w:p w14:paraId="6930ECB2" w14:textId="32EC97B4" w:rsidR="00064060" w:rsidRPr="007745C5" w:rsidRDefault="00340080" w:rsidP="00064060">
      <w:pPr>
        <w:spacing w:after="0"/>
        <w:jc w:val="center"/>
        <w:rPr>
          <w:rFonts w:cstheme="minorHAnsi"/>
          <w:b/>
        </w:rPr>
      </w:pPr>
      <w:r w:rsidRPr="007745C5">
        <w:rPr>
          <w:rFonts w:cstheme="minorHAnsi"/>
          <w:b/>
        </w:rPr>
        <w:t>1.3.1 Tvorba hudobného diela - hudobné žánre populárnej kultúry</w:t>
      </w:r>
    </w:p>
    <w:p w14:paraId="39849AF9" w14:textId="77777777" w:rsidR="00340080" w:rsidRPr="007745C5" w:rsidRDefault="00340080" w:rsidP="00064060">
      <w:pPr>
        <w:spacing w:after="0"/>
        <w:jc w:val="center"/>
        <w:rPr>
          <w:rFonts w:cstheme="minorHAnsi"/>
          <w:b/>
        </w:rPr>
      </w:pPr>
    </w:p>
    <w:p w14:paraId="14F55982" w14:textId="302D2064" w:rsidR="00064060" w:rsidRPr="007745C5" w:rsidRDefault="00064060" w:rsidP="00064060">
      <w:pPr>
        <w:pStyle w:val="Bezriadkovania"/>
        <w:spacing w:line="276" w:lineRule="auto"/>
        <w:jc w:val="both"/>
        <w:rPr>
          <w:rFonts w:cstheme="minorHAnsi"/>
        </w:rPr>
      </w:pPr>
      <w:r w:rsidRPr="007745C5">
        <w:rPr>
          <w:rFonts w:cstheme="minorHAnsi"/>
          <w:b/>
        </w:rPr>
        <w:t>Dátum:</w:t>
      </w:r>
      <w:r w:rsidRPr="007745C5">
        <w:rPr>
          <w:rFonts w:cstheme="minorHAnsi"/>
          <w:b/>
        </w:rPr>
        <w:tab/>
      </w:r>
      <w:r w:rsidR="00340080" w:rsidRPr="007745C5">
        <w:rPr>
          <w:rStyle w:val="Zvraznenie"/>
          <w:rFonts w:cstheme="minorHAnsi"/>
          <w:i w:val="0"/>
        </w:rPr>
        <w:t>6</w:t>
      </w:r>
      <w:r w:rsidR="00E92052" w:rsidRPr="007745C5">
        <w:rPr>
          <w:rStyle w:val="Zvraznenie"/>
          <w:rFonts w:cstheme="minorHAnsi"/>
          <w:i w:val="0"/>
        </w:rPr>
        <w:t>.-</w:t>
      </w:r>
      <w:r w:rsidR="007745C5" w:rsidRPr="007745C5">
        <w:rPr>
          <w:rStyle w:val="Zvraznenie"/>
          <w:rFonts w:cstheme="minorHAnsi"/>
          <w:i w:val="0"/>
        </w:rPr>
        <w:t>7</w:t>
      </w:r>
      <w:r w:rsidR="00E92052" w:rsidRPr="007745C5">
        <w:rPr>
          <w:rStyle w:val="Zvraznenie"/>
          <w:rFonts w:cstheme="minorHAnsi"/>
          <w:i w:val="0"/>
        </w:rPr>
        <w:t>.</w:t>
      </w:r>
      <w:r w:rsidR="00340080" w:rsidRPr="007745C5">
        <w:rPr>
          <w:rStyle w:val="Zvraznenie"/>
          <w:rFonts w:cstheme="minorHAnsi"/>
          <w:i w:val="0"/>
        </w:rPr>
        <w:t>4</w:t>
      </w:r>
      <w:r w:rsidR="00E35F1F" w:rsidRPr="007745C5">
        <w:rPr>
          <w:rStyle w:val="Zvraznenie"/>
          <w:rFonts w:cstheme="minorHAnsi"/>
          <w:i w:val="0"/>
        </w:rPr>
        <w:t>.</w:t>
      </w:r>
      <w:r w:rsidR="00A61B53" w:rsidRPr="007745C5">
        <w:rPr>
          <w:rStyle w:val="Zvraznenie"/>
          <w:rFonts w:cstheme="minorHAnsi"/>
          <w:i w:val="0"/>
        </w:rPr>
        <w:t>202</w:t>
      </w:r>
      <w:r w:rsidR="00DB6788" w:rsidRPr="007745C5">
        <w:rPr>
          <w:rStyle w:val="Zvraznenie"/>
          <w:rFonts w:cstheme="minorHAnsi"/>
          <w:i w:val="0"/>
        </w:rPr>
        <w:t>2</w:t>
      </w:r>
    </w:p>
    <w:p w14:paraId="237798D6" w14:textId="027A4F44" w:rsidR="00064060" w:rsidRPr="007745C5" w:rsidRDefault="00064060" w:rsidP="00064060">
      <w:pPr>
        <w:pStyle w:val="Bezriadkovania"/>
        <w:spacing w:line="276" w:lineRule="auto"/>
        <w:jc w:val="both"/>
        <w:rPr>
          <w:rFonts w:cstheme="minorHAnsi"/>
        </w:rPr>
      </w:pPr>
      <w:r w:rsidRPr="007745C5">
        <w:rPr>
          <w:rFonts w:cstheme="minorHAnsi"/>
          <w:b/>
        </w:rPr>
        <w:t xml:space="preserve">Miesto: </w:t>
      </w:r>
      <w:r w:rsidR="00A61B53" w:rsidRPr="007745C5">
        <w:rPr>
          <w:rFonts w:cstheme="minorHAnsi"/>
        </w:rPr>
        <w:t>Online zasadnutie prostredníctvom videokonfere</w:t>
      </w:r>
      <w:r w:rsidR="003B4ECA" w:rsidRPr="007745C5">
        <w:rPr>
          <w:rFonts w:cstheme="minorHAnsi"/>
        </w:rPr>
        <w:t>n</w:t>
      </w:r>
      <w:r w:rsidR="00A61B53" w:rsidRPr="007745C5">
        <w:rPr>
          <w:rFonts w:cstheme="minorHAnsi"/>
        </w:rPr>
        <w:t>čného hovoru</w:t>
      </w:r>
    </w:p>
    <w:p w14:paraId="3E2EFD98" w14:textId="77777777" w:rsidR="00064060" w:rsidRPr="007745C5" w:rsidRDefault="00064060" w:rsidP="00064060">
      <w:pPr>
        <w:pStyle w:val="Bezriadkovania"/>
        <w:spacing w:line="276" w:lineRule="auto"/>
        <w:jc w:val="both"/>
        <w:rPr>
          <w:rFonts w:cstheme="minorHAnsi"/>
        </w:rPr>
      </w:pPr>
    </w:p>
    <w:p w14:paraId="6ECF53F9" w14:textId="4098CF78" w:rsidR="001A2B07" w:rsidRPr="007745C5" w:rsidRDefault="005E5771" w:rsidP="00064060">
      <w:pPr>
        <w:pStyle w:val="Bezriadkovania"/>
        <w:jc w:val="both"/>
        <w:rPr>
          <w:rFonts w:cstheme="minorHAnsi"/>
        </w:rPr>
      </w:pPr>
      <w:r w:rsidRPr="007745C5">
        <w:rPr>
          <w:rFonts w:cstheme="minorHAnsi"/>
          <w:b/>
        </w:rPr>
        <w:t xml:space="preserve">Odborná komisia: </w:t>
      </w:r>
      <w:r w:rsidR="00340080" w:rsidRPr="007745C5">
        <w:rPr>
          <w:rFonts w:cstheme="minorHAnsi"/>
          <w:bCs/>
        </w:rPr>
        <w:t>Ambrózová Jana</w:t>
      </w:r>
      <w:r w:rsidR="007F3A96" w:rsidRPr="007745C5">
        <w:rPr>
          <w:rFonts w:cstheme="minorHAnsi"/>
          <w:bCs/>
        </w:rPr>
        <w:t xml:space="preserve">, </w:t>
      </w:r>
      <w:r w:rsidR="00340080" w:rsidRPr="007745C5">
        <w:rPr>
          <w:rFonts w:cstheme="minorHAnsi"/>
          <w:bCs/>
        </w:rPr>
        <w:t xml:space="preserve">Hečko Maroš, Jaslovský Marian, Kučová Michaela, </w:t>
      </w:r>
      <w:r w:rsidR="00172253" w:rsidRPr="007745C5">
        <w:rPr>
          <w:rFonts w:cstheme="minorHAnsi"/>
          <w:bCs/>
        </w:rPr>
        <w:t>Chudíc Matej</w:t>
      </w:r>
    </w:p>
    <w:p w14:paraId="05D3C74D" w14:textId="1AD62B21" w:rsidR="00064060" w:rsidRPr="007745C5" w:rsidRDefault="005E5771" w:rsidP="00064060">
      <w:pPr>
        <w:pStyle w:val="Bezriadkovania"/>
        <w:jc w:val="both"/>
        <w:rPr>
          <w:rFonts w:cstheme="minorHAnsi"/>
        </w:rPr>
      </w:pPr>
      <w:r w:rsidRPr="007745C5">
        <w:rPr>
          <w:rFonts w:cstheme="minorHAnsi"/>
          <w:b/>
        </w:rPr>
        <w:t xml:space="preserve">Fond na podporu umenia: </w:t>
      </w:r>
      <w:r w:rsidR="00E35F1F" w:rsidRPr="007745C5">
        <w:rPr>
          <w:rFonts w:cstheme="minorHAnsi"/>
        </w:rPr>
        <w:t>Róbert Špoták,</w:t>
      </w:r>
      <w:r w:rsidR="00A61B53" w:rsidRPr="007745C5">
        <w:rPr>
          <w:rFonts w:cstheme="minorHAnsi"/>
        </w:rPr>
        <w:t xml:space="preserve"> </w:t>
      </w:r>
      <w:r w:rsidR="00E92052" w:rsidRPr="007745C5">
        <w:rPr>
          <w:rFonts w:cstheme="minorHAnsi"/>
        </w:rPr>
        <w:t xml:space="preserve">Magdaléna Kapala, </w:t>
      </w:r>
      <w:r w:rsidR="002F493D" w:rsidRPr="007745C5">
        <w:rPr>
          <w:rFonts w:cstheme="minorHAnsi"/>
        </w:rPr>
        <w:t xml:space="preserve">Rastislav Steranka, </w:t>
      </w:r>
      <w:r w:rsidR="00A61B53" w:rsidRPr="007745C5">
        <w:rPr>
          <w:rFonts w:cstheme="minorHAnsi"/>
        </w:rPr>
        <w:t>Jozef Kovalčik</w:t>
      </w:r>
    </w:p>
    <w:p w14:paraId="28917EB6" w14:textId="77777777" w:rsidR="00064060" w:rsidRPr="007745C5" w:rsidRDefault="00064060" w:rsidP="00064060">
      <w:pPr>
        <w:pStyle w:val="Bezriadkovania"/>
        <w:spacing w:line="276" w:lineRule="auto"/>
        <w:jc w:val="both"/>
        <w:rPr>
          <w:rFonts w:cstheme="minorHAnsi"/>
        </w:rPr>
      </w:pPr>
    </w:p>
    <w:p w14:paraId="70B6C642" w14:textId="77777777" w:rsidR="00064060" w:rsidRPr="007745C5" w:rsidRDefault="00064060" w:rsidP="00064060">
      <w:pPr>
        <w:pStyle w:val="Bezriadkovania"/>
        <w:spacing w:line="276" w:lineRule="auto"/>
        <w:jc w:val="both"/>
        <w:rPr>
          <w:rFonts w:cstheme="minorHAnsi"/>
          <w:b/>
          <w:iCs/>
        </w:rPr>
      </w:pPr>
      <w:r w:rsidRPr="007745C5">
        <w:rPr>
          <w:rFonts w:cstheme="minorHAnsi"/>
          <w:b/>
          <w:iCs/>
        </w:rPr>
        <w:t>Program:</w:t>
      </w:r>
    </w:p>
    <w:p w14:paraId="2EE0D062" w14:textId="46D55CAB" w:rsidR="00064060" w:rsidRPr="007745C5" w:rsidRDefault="00064060" w:rsidP="00064060">
      <w:pPr>
        <w:pStyle w:val="Bezriadkovania"/>
        <w:jc w:val="both"/>
        <w:rPr>
          <w:rStyle w:val="Zvraznenie"/>
          <w:rFonts w:cstheme="minorHAnsi"/>
          <w:i w:val="0"/>
        </w:rPr>
      </w:pPr>
      <w:r w:rsidRPr="007745C5">
        <w:rPr>
          <w:rStyle w:val="Zvraznenie"/>
          <w:rFonts w:cstheme="minorHAnsi"/>
          <w:i w:val="0"/>
        </w:rPr>
        <w:t xml:space="preserve">Hodnotenie žiadostí predložených v rámci </w:t>
      </w:r>
      <w:r w:rsidR="007671EF" w:rsidRPr="007745C5">
        <w:rPr>
          <w:rStyle w:val="Zvraznenie"/>
          <w:rFonts w:cstheme="minorHAnsi"/>
          <w:i w:val="0"/>
        </w:rPr>
        <w:t>V</w:t>
      </w:r>
      <w:r w:rsidR="00343C49" w:rsidRPr="007745C5">
        <w:rPr>
          <w:rStyle w:val="Zvraznenie"/>
          <w:rFonts w:cstheme="minorHAnsi"/>
          <w:i w:val="0"/>
        </w:rPr>
        <w:t>ýzvy</w:t>
      </w:r>
      <w:r w:rsidR="00DA548C" w:rsidRPr="007745C5">
        <w:rPr>
          <w:rStyle w:val="Zvraznenie"/>
          <w:rFonts w:cstheme="minorHAnsi"/>
          <w:i w:val="0"/>
        </w:rPr>
        <w:t xml:space="preserve"> č. </w:t>
      </w:r>
      <w:r w:rsidR="00DB6788" w:rsidRPr="007745C5">
        <w:rPr>
          <w:rStyle w:val="Zvraznenie"/>
          <w:rFonts w:cstheme="minorHAnsi"/>
          <w:i w:val="0"/>
        </w:rPr>
        <w:t>6</w:t>
      </w:r>
      <w:r w:rsidRPr="007745C5">
        <w:rPr>
          <w:rStyle w:val="Zvraznenie"/>
          <w:rFonts w:cstheme="minorHAnsi"/>
          <w:i w:val="0"/>
        </w:rPr>
        <w:t>/20</w:t>
      </w:r>
      <w:r w:rsidR="008D509F" w:rsidRPr="007745C5">
        <w:rPr>
          <w:rStyle w:val="Zvraznenie"/>
          <w:rFonts w:cstheme="minorHAnsi"/>
          <w:i w:val="0"/>
        </w:rPr>
        <w:t>2</w:t>
      </w:r>
      <w:r w:rsidR="00E10DB4" w:rsidRPr="007745C5">
        <w:rPr>
          <w:rStyle w:val="Zvraznenie"/>
          <w:rFonts w:cstheme="minorHAnsi"/>
          <w:i w:val="0"/>
        </w:rPr>
        <w:t>2</w:t>
      </w:r>
      <w:r w:rsidRPr="007745C5">
        <w:rPr>
          <w:rStyle w:val="Zvraznenie"/>
          <w:rFonts w:cstheme="minorHAnsi"/>
          <w:i w:val="0"/>
        </w:rPr>
        <w:t xml:space="preserve"> – P</w:t>
      </w:r>
      <w:r w:rsidR="00E27DEE" w:rsidRPr="007745C5">
        <w:rPr>
          <w:rStyle w:val="Zvraznenie"/>
          <w:rFonts w:cstheme="minorHAnsi"/>
          <w:i w:val="0"/>
        </w:rPr>
        <w:t>odp</w:t>
      </w:r>
      <w:r w:rsidRPr="007745C5">
        <w:rPr>
          <w:rStyle w:val="Zvraznenie"/>
          <w:rFonts w:cstheme="minorHAnsi"/>
          <w:i w:val="0"/>
        </w:rPr>
        <w:t>rogra</w:t>
      </w:r>
      <w:r w:rsidR="006014F7" w:rsidRPr="007745C5">
        <w:rPr>
          <w:rStyle w:val="Zvraznenie"/>
          <w:rFonts w:cstheme="minorHAnsi"/>
          <w:i w:val="0"/>
        </w:rPr>
        <w:t xml:space="preserve">m </w:t>
      </w:r>
      <w:r w:rsidR="00340080" w:rsidRPr="007745C5">
        <w:rPr>
          <w:rStyle w:val="Zvraznenie"/>
          <w:rFonts w:cstheme="minorHAnsi"/>
          <w:i w:val="0"/>
        </w:rPr>
        <w:t xml:space="preserve">1.3.1 Tvorba hudobného diela - hudobné žánre populárnej kultúry </w:t>
      </w:r>
      <w:r w:rsidR="00F43C2A" w:rsidRPr="007745C5">
        <w:rPr>
          <w:rStyle w:val="Zvraznenie"/>
          <w:rFonts w:cstheme="minorHAnsi"/>
          <w:i w:val="0"/>
        </w:rPr>
        <w:t xml:space="preserve">k termínu </w:t>
      </w:r>
      <w:r w:rsidR="00DB6788" w:rsidRPr="007745C5">
        <w:rPr>
          <w:rStyle w:val="Zvraznenie"/>
          <w:rFonts w:cstheme="minorHAnsi"/>
          <w:i w:val="0"/>
        </w:rPr>
        <w:t>14</w:t>
      </w:r>
      <w:r w:rsidR="00F43C2A" w:rsidRPr="007745C5">
        <w:rPr>
          <w:rStyle w:val="Zvraznenie"/>
          <w:rFonts w:cstheme="minorHAnsi"/>
          <w:i w:val="0"/>
        </w:rPr>
        <w:t>.</w:t>
      </w:r>
      <w:r w:rsidR="00DB6788" w:rsidRPr="007745C5">
        <w:rPr>
          <w:rStyle w:val="Zvraznenie"/>
          <w:rFonts w:cstheme="minorHAnsi"/>
          <w:i w:val="0"/>
        </w:rPr>
        <w:t>2</w:t>
      </w:r>
      <w:r w:rsidR="00F43C2A" w:rsidRPr="007745C5">
        <w:rPr>
          <w:rStyle w:val="Zvraznenie"/>
          <w:rFonts w:cstheme="minorHAnsi"/>
          <w:i w:val="0"/>
        </w:rPr>
        <w:t>.202</w:t>
      </w:r>
      <w:r w:rsidR="00DB6788" w:rsidRPr="007745C5">
        <w:rPr>
          <w:rStyle w:val="Zvraznenie"/>
          <w:rFonts w:cstheme="minorHAnsi"/>
          <w:i w:val="0"/>
        </w:rPr>
        <w:t>2</w:t>
      </w:r>
      <w:r w:rsidR="00F43C2A" w:rsidRPr="007745C5">
        <w:rPr>
          <w:rStyle w:val="Zvraznenie"/>
          <w:rFonts w:cstheme="minorHAnsi"/>
          <w:i w:val="0"/>
        </w:rPr>
        <w:t>.</w:t>
      </w:r>
    </w:p>
    <w:p w14:paraId="01A70391" w14:textId="77777777" w:rsidR="00064060" w:rsidRPr="007745C5" w:rsidRDefault="00064060" w:rsidP="00064060">
      <w:pPr>
        <w:pStyle w:val="Bezriadkovania"/>
        <w:spacing w:line="276" w:lineRule="auto"/>
        <w:jc w:val="both"/>
        <w:rPr>
          <w:rStyle w:val="Zvraznenie"/>
          <w:rFonts w:cstheme="minorHAnsi"/>
          <w:i w:val="0"/>
        </w:rPr>
      </w:pPr>
    </w:p>
    <w:p w14:paraId="7F407B7B" w14:textId="77777777" w:rsidR="00064060" w:rsidRPr="007745C5" w:rsidRDefault="00064060" w:rsidP="00064060">
      <w:pPr>
        <w:pStyle w:val="Bezriadkovania"/>
        <w:spacing w:line="276" w:lineRule="auto"/>
        <w:jc w:val="both"/>
        <w:rPr>
          <w:rStyle w:val="Zvraznenie"/>
          <w:rFonts w:cstheme="minorHAnsi"/>
          <w:b/>
          <w:i w:val="0"/>
        </w:rPr>
      </w:pPr>
      <w:r w:rsidRPr="007745C5">
        <w:rPr>
          <w:rStyle w:val="Zvraznenie"/>
          <w:rFonts w:cstheme="minorHAnsi"/>
          <w:b/>
          <w:i w:val="0"/>
        </w:rPr>
        <w:t>Priebeh zasadnutia:</w:t>
      </w:r>
    </w:p>
    <w:p w14:paraId="67CE2B86" w14:textId="08B06D1F" w:rsidR="00064060" w:rsidRPr="007745C5" w:rsidRDefault="00064060" w:rsidP="00064060">
      <w:pPr>
        <w:pStyle w:val="Bezriadkovania"/>
        <w:jc w:val="both"/>
        <w:rPr>
          <w:rStyle w:val="Zvraznenie"/>
          <w:rFonts w:cstheme="minorHAnsi"/>
          <w:i w:val="0"/>
        </w:rPr>
      </w:pPr>
      <w:r w:rsidRPr="007745C5">
        <w:rPr>
          <w:rStyle w:val="Zvraznenie"/>
          <w:rFonts w:cstheme="minorHAnsi"/>
          <w:i w:val="0"/>
        </w:rPr>
        <w:t>Zasa</w:t>
      </w:r>
      <w:r w:rsidR="00914E9F" w:rsidRPr="007745C5">
        <w:rPr>
          <w:rStyle w:val="Zvraznenie"/>
          <w:rFonts w:cstheme="minorHAnsi"/>
          <w:i w:val="0"/>
        </w:rPr>
        <w:t>dnutie odbornej komisie otvoril</w:t>
      </w:r>
      <w:r w:rsidRPr="007745C5">
        <w:rPr>
          <w:rStyle w:val="Zvraznenie"/>
          <w:rFonts w:cstheme="minorHAnsi"/>
          <w:i w:val="0"/>
        </w:rPr>
        <w:t xml:space="preserve"> </w:t>
      </w:r>
      <w:r w:rsidR="00CA7502" w:rsidRPr="007745C5">
        <w:rPr>
          <w:rStyle w:val="Zvraznenie"/>
          <w:rFonts w:cstheme="minorHAnsi"/>
          <w:i w:val="0"/>
        </w:rPr>
        <w:t>r</w:t>
      </w:r>
      <w:r w:rsidR="00340080" w:rsidRPr="007745C5">
        <w:rPr>
          <w:rStyle w:val="Zvraznenie"/>
          <w:rFonts w:cstheme="minorHAnsi"/>
          <w:i w:val="0"/>
        </w:rPr>
        <w:t>iaditeľ</w:t>
      </w:r>
      <w:r w:rsidRPr="007745C5">
        <w:rPr>
          <w:rStyle w:val="Zvraznenie"/>
          <w:rFonts w:cstheme="minorHAnsi"/>
          <w:i w:val="0"/>
        </w:rPr>
        <w:t xml:space="preserve"> Fondu na podporu umenia </w:t>
      </w:r>
      <w:r w:rsidR="00340080" w:rsidRPr="007745C5">
        <w:rPr>
          <w:rStyle w:val="Zvraznenie"/>
          <w:rFonts w:cstheme="minorHAnsi"/>
          <w:i w:val="0"/>
        </w:rPr>
        <w:t>Jozef Kovalčik</w:t>
      </w:r>
      <w:r w:rsidRPr="007745C5">
        <w:rPr>
          <w:rStyle w:val="Zvraznenie"/>
          <w:rFonts w:cstheme="minorHAnsi"/>
          <w:i w:val="0"/>
        </w:rPr>
        <w:t>. Na úvod predstavil prítomných členov odbornej komisie</w:t>
      </w:r>
      <w:r w:rsidR="002100D6" w:rsidRPr="007745C5">
        <w:rPr>
          <w:rStyle w:val="Zvraznenie"/>
          <w:rFonts w:cstheme="minorHAnsi"/>
          <w:i w:val="0"/>
        </w:rPr>
        <w:t xml:space="preserve"> (ďalej len „komisia“)</w:t>
      </w:r>
      <w:r w:rsidRPr="007745C5">
        <w:rPr>
          <w:rStyle w:val="Zvraznenie"/>
          <w:rFonts w:cstheme="minorHAnsi"/>
          <w:i w:val="0"/>
        </w:rPr>
        <w:t xml:space="preserve"> a oboznámil ich s organizačnými aspektmi zasadnutia, mechanizmom hodnotenia žiadostí počas zasadnutí odborných komisií fondu v zmysle dokumentu </w:t>
      </w:r>
      <w:r w:rsidRPr="007745C5">
        <w:rPr>
          <w:rStyle w:val="Zvraznenie"/>
          <w:rFonts w:cstheme="minorHAnsi"/>
        </w:rPr>
        <w:t>Zásady, spôsob a kritériá hodnotenia žiadostí o poskytnutie finančných prostriedkov z Fondu na podporu umenia</w:t>
      </w:r>
      <w:r w:rsidRPr="007745C5">
        <w:rPr>
          <w:rStyle w:val="Zvraznenie"/>
          <w:rFonts w:cstheme="minorHAnsi"/>
          <w:i w:val="0"/>
        </w:rPr>
        <w:t xml:space="preserve"> a programom zasadnutia. </w:t>
      </w:r>
      <w:r w:rsidR="00EE2165" w:rsidRPr="007745C5">
        <w:rPr>
          <w:rStyle w:val="Zvraznenie"/>
          <w:rFonts w:cstheme="minorHAnsi"/>
          <w:i w:val="0"/>
        </w:rPr>
        <w:t>P</w:t>
      </w:r>
      <w:r w:rsidRPr="007745C5">
        <w:rPr>
          <w:rStyle w:val="Zvraznenie"/>
          <w:rFonts w:cstheme="minorHAnsi"/>
          <w:i w:val="0"/>
        </w:rPr>
        <w:t>redstavil členom odbornej komisie programové priority stanovené pre príslušné podprogramy, základné informácie o podprogramoch a východiská pri nastavení týchto podprogramov.</w:t>
      </w:r>
    </w:p>
    <w:p w14:paraId="6B689336" w14:textId="77777777" w:rsidR="00064060" w:rsidRPr="007745C5" w:rsidRDefault="00064060" w:rsidP="00064060">
      <w:pPr>
        <w:pStyle w:val="Bezriadkovania"/>
        <w:jc w:val="both"/>
        <w:rPr>
          <w:rStyle w:val="Zvraznenie"/>
          <w:rFonts w:cstheme="minorHAnsi"/>
          <w:i w:val="0"/>
        </w:rPr>
      </w:pPr>
    </w:p>
    <w:p w14:paraId="25E46F29" w14:textId="289AF3F5" w:rsidR="00064060" w:rsidRPr="007745C5" w:rsidRDefault="00064060" w:rsidP="00064060">
      <w:pPr>
        <w:pStyle w:val="Bezriadkovania"/>
        <w:jc w:val="both"/>
        <w:rPr>
          <w:rStyle w:val="Zvraznenie"/>
          <w:rFonts w:cstheme="minorHAnsi"/>
          <w:i w:val="0"/>
        </w:rPr>
      </w:pPr>
      <w:r w:rsidRPr="007745C5">
        <w:rPr>
          <w:rStyle w:val="Zvraznenie"/>
          <w:rFonts w:cstheme="minorHAnsi"/>
          <w:i w:val="0"/>
        </w:rPr>
        <w:t xml:space="preserve">Členovia odbornej komisie zvolili predsedu a podpredsedu </w:t>
      </w:r>
      <w:r w:rsidR="00E27DEE" w:rsidRPr="007745C5">
        <w:rPr>
          <w:rStyle w:val="Zvraznenie"/>
          <w:rFonts w:cstheme="minorHAnsi"/>
          <w:i w:val="0"/>
        </w:rPr>
        <w:t xml:space="preserve">odbornej </w:t>
      </w:r>
      <w:r w:rsidRPr="007745C5">
        <w:rPr>
          <w:rStyle w:val="Zvraznenie"/>
          <w:rFonts w:cstheme="minorHAnsi"/>
          <w:i w:val="0"/>
        </w:rPr>
        <w:t>komisie. Za predsed</w:t>
      </w:r>
      <w:r w:rsidR="00E35F1F" w:rsidRPr="007745C5">
        <w:rPr>
          <w:rStyle w:val="Zvraznenie"/>
          <w:rFonts w:cstheme="minorHAnsi"/>
          <w:i w:val="0"/>
        </w:rPr>
        <w:t>u</w:t>
      </w:r>
      <w:r w:rsidRPr="007745C5">
        <w:rPr>
          <w:rStyle w:val="Zvraznenie"/>
          <w:rFonts w:cstheme="minorHAnsi"/>
          <w:i w:val="0"/>
        </w:rPr>
        <w:t xml:space="preserve"> </w:t>
      </w:r>
      <w:r w:rsidR="00E27DEE" w:rsidRPr="007745C5">
        <w:rPr>
          <w:rStyle w:val="Zvraznenie"/>
          <w:rFonts w:cstheme="minorHAnsi"/>
          <w:i w:val="0"/>
        </w:rPr>
        <w:t xml:space="preserve">odbornej </w:t>
      </w:r>
      <w:r w:rsidRPr="007745C5">
        <w:rPr>
          <w:rStyle w:val="Zvraznenie"/>
          <w:rFonts w:cstheme="minorHAnsi"/>
          <w:i w:val="0"/>
        </w:rPr>
        <w:t>komisie b</w:t>
      </w:r>
      <w:r w:rsidR="00F212EF" w:rsidRPr="007745C5">
        <w:rPr>
          <w:rStyle w:val="Zvraznenie"/>
          <w:rFonts w:cstheme="minorHAnsi"/>
          <w:i w:val="0"/>
        </w:rPr>
        <w:t>ol</w:t>
      </w:r>
      <w:r w:rsidR="003B63CB" w:rsidRPr="007745C5">
        <w:rPr>
          <w:rStyle w:val="Zvraznenie"/>
          <w:rFonts w:cstheme="minorHAnsi"/>
          <w:i w:val="0"/>
        </w:rPr>
        <w:t>a</w:t>
      </w:r>
      <w:r w:rsidR="00F212EF" w:rsidRPr="007745C5">
        <w:rPr>
          <w:rStyle w:val="Zvraznenie"/>
          <w:rFonts w:cstheme="minorHAnsi"/>
          <w:i w:val="0"/>
        </w:rPr>
        <w:t xml:space="preserve"> zvol</w:t>
      </w:r>
      <w:r w:rsidR="00E27DEE" w:rsidRPr="007745C5">
        <w:rPr>
          <w:rStyle w:val="Zvraznenie"/>
          <w:rFonts w:cstheme="minorHAnsi"/>
          <w:i w:val="0"/>
        </w:rPr>
        <w:t>e</w:t>
      </w:r>
      <w:r w:rsidR="00F212EF" w:rsidRPr="007745C5">
        <w:rPr>
          <w:rStyle w:val="Zvraznenie"/>
          <w:rFonts w:cstheme="minorHAnsi"/>
          <w:i w:val="0"/>
        </w:rPr>
        <w:t>n</w:t>
      </w:r>
      <w:r w:rsidR="00E35F1F" w:rsidRPr="007745C5">
        <w:rPr>
          <w:rStyle w:val="Zvraznenie"/>
          <w:rFonts w:cstheme="minorHAnsi"/>
          <w:i w:val="0"/>
        </w:rPr>
        <w:t xml:space="preserve">ý </w:t>
      </w:r>
      <w:r w:rsidR="007745C5" w:rsidRPr="007745C5">
        <w:rPr>
          <w:rStyle w:val="Zvraznenie"/>
          <w:rFonts w:cstheme="minorHAnsi"/>
          <w:i w:val="0"/>
        </w:rPr>
        <w:t>Matej Chudíc</w:t>
      </w:r>
      <w:r w:rsidRPr="007745C5">
        <w:rPr>
          <w:rStyle w:val="Zvraznenie"/>
          <w:rFonts w:cstheme="minorHAnsi"/>
          <w:i w:val="0"/>
        </w:rPr>
        <w:t>,</w:t>
      </w:r>
      <w:r w:rsidR="00F212EF" w:rsidRPr="007745C5">
        <w:rPr>
          <w:rStyle w:val="Zvraznenie"/>
          <w:rFonts w:cstheme="minorHAnsi"/>
          <w:i w:val="0"/>
        </w:rPr>
        <w:t xml:space="preserve"> za </w:t>
      </w:r>
      <w:r w:rsidR="00F30B1B" w:rsidRPr="007745C5">
        <w:rPr>
          <w:rStyle w:val="Zvraznenie"/>
          <w:rFonts w:cstheme="minorHAnsi"/>
          <w:i w:val="0"/>
        </w:rPr>
        <w:t>podpredsed</w:t>
      </w:r>
      <w:r w:rsidR="000E3D92" w:rsidRPr="007745C5">
        <w:rPr>
          <w:rStyle w:val="Zvraznenie"/>
          <w:rFonts w:cstheme="minorHAnsi"/>
          <w:i w:val="0"/>
        </w:rPr>
        <w:t>u</w:t>
      </w:r>
      <w:r w:rsidR="00F212EF" w:rsidRPr="007745C5">
        <w:rPr>
          <w:rStyle w:val="Zvraznenie"/>
          <w:rFonts w:cstheme="minorHAnsi"/>
          <w:i w:val="0"/>
        </w:rPr>
        <w:t xml:space="preserve"> </w:t>
      </w:r>
      <w:r w:rsidR="0013716C" w:rsidRPr="007745C5">
        <w:rPr>
          <w:rStyle w:val="Zvraznenie"/>
          <w:rFonts w:cstheme="minorHAnsi"/>
          <w:i w:val="0"/>
        </w:rPr>
        <w:t>odbornej k</w:t>
      </w:r>
      <w:r w:rsidR="00F212EF" w:rsidRPr="007745C5">
        <w:rPr>
          <w:rStyle w:val="Zvraznenie"/>
          <w:rFonts w:cstheme="minorHAnsi"/>
          <w:i w:val="0"/>
        </w:rPr>
        <w:t xml:space="preserve">omisie </w:t>
      </w:r>
      <w:r w:rsidR="00F30B1B" w:rsidRPr="007745C5">
        <w:rPr>
          <w:rStyle w:val="Zvraznenie"/>
          <w:rFonts w:cstheme="minorHAnsi"/>
          <w:i w:val="0"/>
        </w:rPr>
        <w:t>bol zvolen</w:t>
      </w:r>
      <w:r w:rsidR="000E3D92" w:rsidRPr="007745C5">
        <w:rPr>
          <w:rStyle w:val="Zvraznenie"/>
          <w:rFonts w:cstheme="minorHAnsi"/>
          <w:i w:val="0"/>
        </w:rPr>
        <w:t>ý</w:t>
      </w:r>
      <w:r w:rsidR="007F3A96" w:rsidRPr="007745C5">
        <w:rPr>
          <w:rStyle w:val="Zvraznenie"/>
          <w:rFonts w:cstheme="minorHAnsi"/>
          <w:i w:val="0"/>
        </w:rPr>
        <w:t xml:space="preserve"> </w:t>
      </w:r>
      <w:r w:rsidR="007745C5" w:rsidRPr="007745C5">
        <w:rPr>
          <w:rStyle w:val="Zvraznenie"/>
          <w:rFonts w:cstheme="minorHAnsi"/>
          <w:i w:val="0"/>
        </w:rPr>
        <w:t>Maroš Hečko</w:t>
      </w:r>
      <w:r w:rsidR="00340080" w:rsidRPr="007745C5">
        <w:rPr>
          <w:rStyle w:val="Zvraznenie"/>
          <w:rFonts w:cstheme="minorHAnsi"/>
          <w:i w:val="0"/>
        </w:rPr>
        <w:t>.</w:t>
      </w:r>
    </w:p>
    <w:p w14:paraId="47894B24" w14:textId="77777777" w:rsidR="00064060" w:rsidRPr="007745C5" w:rsidRDefault="00064060" w:rsidP="00064060">
      <w:pPr>
        <w:pStyle w:val="Bezriadkovania"/>
        <w:jc w:val="both"/>
        <w:rPr>
          <w:rStyle w:val="Zvraznenie"/>
          <w:rFonts w:cstheme="minorHAnsi"/>
          <w:i w:val="0"/>
        </w:rPr>
      </w:pPr>
    </w:p>
    <w:p w14:paraId="79147659" w14:textId="77777777" w:rsidR="004D4FC9" w:rsidRPr="007745C5" w:rsidRDefault="00064060" w:rsidP="00064060">
      <w:pPr>
        <w:pStyle w:val="Bezriadkovania"/>
        <w:jc w:val="both"/>
        <w:rPr>
          <w:rStyle w:val="Zvraznenie"/>
          <w:rFonts w:cstheme="minorHAnsi"/>
          <w:i w:val="0"/>
        </w:rPr>
      </w:pPr>
      <w:r w:rsidRPr="007745C5">
        <w:rPr>
          <w:rStyle w:val="Zvraznenie"/>
          <w:rFonts w:cstheme="minorHAnsi"/>
          <w:i w:val="0"/>
        </w:rPr>
        <w:t xml:space="preserve">Hodnotenie žiadostí členmi odbornej komisie prebiehalo nasledovným spôsobom: každý člen komisie pridelil body jednotlivým žiadostiam podľa stanovených kritérií a v stanovenom bodovom rozsahu. Odborná komisia v rámci prideľovania bodového hodnotenia prediskutovala každú predloženú žiadosť. </w:t>
      </w:r>
      <w:r w:rsidR="005D60A1" w:rsidRPr="007745C5">
        <w:rPr>
          <w:rStyle w:val="Zvraznenie"/>
          <w:rFonts w:cstheme="minorHAnsi"/>
          <w:i w:val="0"/>
        </w:rPr>
        <w:t>Komisia sa dohodla, že ak žiadosť obsahovo nepatrí do podprogramu, ohodnotí ju</w:t>
      </w:r>
      <w:r w:rsidR="005D60A1" w:rsidRPr="007745C5">
        <w:rPr>
          <w:rStyle w:val="Zvraznenie"/>
          <w:rFonts w:cstheme="minorHAnsi"/>
        </w:rPr>
        <w:t xml:space="preserve"> </w:t>
      </w:r>
      <w:r w:rsidR="005D60A1" w:rsidRPr="007745C5">
        <w:rPr>
          <w:rStyle w:val="Zvraznenie"/>
          <w:rFonts w:cstheme="minorHAnsi"/>
          <w:i w:val="0"/>
        </w:rPr>
        <w:t xml:space="preserve">vo všetkých kritériách nulou. </w:t>
      </w:r>
      <w:r w:rsidRPr="007745C5">
        <w:rPr>
          <w:rStyle w:val="Zvraznenie"/>
          <w:rFonts w:cstheme="minorHAnsi"/>
          <w:i w:val="0"/>
        </w:rPr>
        <w:t xml:space="preserve">Po pridelení bodového hodnotenia odborná komisia určila odporúčanú sumu podpory pre žiadosti, ktoré získali viac ako 50% z maximálneho možného počtu bodov. Odporúčanú sumu podpory komisia určovala konsenzuálne. Pri návrhu sumy finančných prostriedkov komisia prihliadala na výsledky bodového hodnotenia žiadosti a tiež na to, aby odporúčaná suma umožňovala žiadateľovi účelné a efektívne zabezpečenie realizácie projektu podľa časového harmonogramu a vecných výstupov navrhnutých v žiadosti. </w:t>
      </w:r>
    </w:p>
    <w:p w14:paraId="210D1F1B" w14:textId="77777777" w:rsidR="004D4FC9" w:rsidRPr="007745C5" w:rsidRDefault="004D4FC9" w:rsidP="00064060">
      <w:pPr>
        <w:pStyle w:val="Bezriadkovania"/>
        <w:jc w:val="both"/>
        <w:rPr>
          <w:rStyle w:val="Zvraznenie"/>
          <w:rFonts w:cstheme="minorHAnsi"/>
          <w:i w:val="0"/>
        </w:rPr>
      </w:pPr>
    </w:p>
    <w:p w14:paraId="677E6B90" w14:textId="74ED3EF6" w:rsidR="0055001D" w:rsidRPr="007745C5" w:rsidRDefault="00064060" w:rsidP="00064060">
      <w:pPr>
        <w:pStyle w:val="Bezriadkovania"/>
        <w:jc w:val="both"/>
        <w:rPr>
          <w:rStyle w:val="Zvraznenie"/>
          <w:rFonts w:cstheme="minorHAnsi"/>
          <w:i w:val="0"/>
        </w:rPr>
      </w:pPr>
      <w:r w:rsidRPr="007745C5">
        <w:rPr>
          <w:rStyle w:val="Zvraznenie"/>
          <w:rFonts w:cstheme="minorHAnsi"/>
          <w:i w:val="0"/>
        </w:rPr>
        <w:t>Komisia pri návrhu odporúčanej sumy finančných prostriedkov neprihliadala na žiadne iné skutočnosti.</w:t>
      </w:r>
    </w:p>
    <w:p w14:paraId="4C956A03" w14:textId="1B10DEAB" w:rsidR="00641917" w:rsidRPr="007745C5" w:rsidRDefault="00641917" w:rsidP="00064060">
      <w:pPr>
        <w:pStyle w:val="Bezriadkovania"/>
        <w:jc w:val="both"/>
        <w:rPr>
          <w:rStyle w:val="Zvraznenie"/>
          <w:rFonts w:cstheme="minorHAnsi"/>
          <w:i w:val="0"/>
        </w:rPr>
      </w:pPr>
    </w:p>
    <w:p w14:paraId="713AF6F9" w14:textId="7E2198C7" w:rsidR="00641917" w:rsidRPr="007745C5" w:rsidRDefault="00641917" w:rsidP="00064060">
      <w:pPr>
        <w:pStyle w:val="Bezriadkovania"/>
        <w:jc w:val="both"/>
        <w:rPr>
          <w:rStyle w:val="Zvraznenie"/>
          <w:rFonts w:cstheme="minorHAnsi"/>
          <w:i w:val="0"/>
        </w:rPr>
      </w:pPr>
    </w:p>
    <w:p w14:paraId="69EF00E7" w14:textId="11028C71" w:rsidR="00641917" w:rsidRPr="007745C5" w:rsidRDefault="00641917" w:rsidP="00064060">
      <w:pPr>
        <w:pStyle w:val="Bezriadkovania"/>
        <w:jc w:val="both"/>
        <w:rPr>
          <w:rStyle w:val="Zvraznenie"/>
          <w:rFonts w:cstheme="minorHAnsi"/>
          <w:i w:val="0"/>
        </w:rPr>
      </w:pPr>
    </w:p>
    <w:p w14:paraId="29D27B75" w14:textId="77777777" w:rsidR="00641917" w:rsidRPr="007745C5" w:rsidRDefault="00641917" w:rsidP="00064060">
      <w:pPr>
        <w:pStyle w:val="Bezriadkovania"/>
        <w:jc w:val="both"/>
        <w:rPr>
          <w:rStyle w:val="Zvraznenie"/>
          <w:rFonts w:cstheme="minorHAnsi"/>
          <w:i w:val="0"/>
        </w:rPr>
      </w:pPr>
    </w:p>
    <w:p w14:paraId="357B0637" w14:textId="77777777" w:rsidR="00026687" w:rsidRPr="007745C5" w:rsidRDefault="00026687" w:rsidP="00064060">
      <w:pPr>
        <w:pStyle w:val="Bezriadkovania"/>
        <w:jc w:val="both"/>
        <w:rPr>
          <w:rStyle w:val="Zvraznenie"/>
          <w:rFonts w:cstheme="minorHAnsi"/>
          <w:i w:val="0"/>
        </w:rPr>
      </w:pPr>
    </w:p>
    <w:tbl>
      <w:tblPr>
        <w:tblStyle w:val="Mriekatabuky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276"/>
        <w:gridCol w:w="1134"/>
        <w:gridCol w:w="1134"/>
        <w:gridCol w:w="992"/>
        <w:gridCol w:w="993"/>
        <w:gridCol w:w="1417"/>
      </w:tblGrid>
      <w:tr w:rsidR="00950AF8" w:rsidRPr="007745C5" w14:paraId="1D865D51" w14:textId="77777777" w:rsidTr="00CF6A1D">
        <w:trPr>
          <w:trHeight w:val="1515"/>
        </w:trPr>
        <w:tc>
          <w:tcPr>
            <w:tcW w:w="2552" w:type="dxa"/>
            <w:shd w:val="clear" w:color="auto" w:fill="D9D9D9" w:themeFill="background1" w:themeFillShade="D9"/>
            <w:hideMark/>
          </w:tcPr>
          <w:p w14:paraId="4FEE66F8" w14:textId="77777777" w:rsidR="00950AF8" w:rsidRPr="007745C5" w:rsidRDefault="00950AF8" w:rsidP="009B6788">
            <w:pPr>
              <w:pStyle w:val="Bezriadkovania"/>
              <w:jc w:val="both"/>
              <w:rPr>
                <w:rFonts w:cstheme="minorHAnsi"/>
                <w:iCs/>
              </w:rPr>
            </w:pPr>
            <w:r w:rsidRPr="007745C5">
              <w:rPr>
                <w:rFonts w:cstheme="minorHAnsi"/>
                <w:iCs/>
              </w:rPr>
              <w:lastRenderedPageBreak/>
              <w:t>Názov podprogramu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07F11981" w14:textId="77777777" w:rsidR="00950AF8" w:rsidRPr="007745C5" w:rsidRDefault="00950AF8" w:rsidP="009B6788">
            <w:pPr>
              <w:pStyle w:val="Bezriadkovania"/>
              <w:jc w:val="both"/>
              <w:rPr>
                <w:rFonts w:cstheme="minorHAnsi"/>
                <w:iCs/>
              </w:rPr>
            </w:pPr>
            <w:r w:rsidRPr="007745C5">
              <w:rPr>
                <w:rFonts w:cstheme="minorHAnsi"/>
                <w:iCs/>
              </w:rPr>
              <w:t>Počet úplných žiadostí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476C226F" w14:textId="77777777" w:rsidR="00950AF8" w:rsidRPr="007745C5" w:rsidRDefault="00950AF8" w:rsidP="009B6788">
            <w:pPr>
              <w:pStyle w:val="Bezriadkovania"/>
              <w:jc w:val="both"/>
              <w:rPr>
                <w:rFonts w:cstheme="minorHAnsi"/>
                <w:iCs/>
              </w:rPr>
            </w:pPr>
            <w:r w:rsidRPr="007745C5">
              <w:rPr>
                <w:rFonts w:cstheme="minorHAnsi"/>
                <w:iCs/>
              </w:rPr>
              <w:t>Žiadaná fin. podpora / EUR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1A71DB7C" w14:textId="77777777" w:rsidR="00950AF8" w:rsidRPr="007745C5" w:rsidRDefault="00950AF8" w:rsidP="009B6788">
            <w:pPr>
              <w:pStyle w:val="Bezriadkovania"/>
              <w:jc w:val="both"/>
              <w:rPr>
                <w:rFonts w:cstheme="minorHAnsi"/>
                <w:iCs/>
              </w:rPr>
            </w:pPr>
            <w:r w:rsidRPr="007745C5">
              <w:rPr>
                <w:rFonts w:cstheme="minorHAnsi"/>
                <w:iCs/>
              </w:rPr>
              <w:t>Alokácia v rámci výzvy</w:t>
            </w:r>
          </w:p>
          <w:p w14:paraId="1CFDF1C0" w14:textId="77777777" w:rsidR="00950AF8" w:rsidRPr="007745C5" w:rsidRDefault="00950AF8" w:rsidP="009B6788">
            <w:pPr>
              <w:pStyle w:val="Bezriadkovania"/>
              <w:jc w:val="both"/>
              <w:rPr>
                <w:rFonts w:cstheme="minorHAnsi"/>
                <w:iCs/>
              </w:rPr>
            </w:pPr>
            <w:r w:rsidRPr="007745C5">
              <w:rPr>
                <w:rFonts w:cstheme="minorHAnsi"/>
                <w:iCs/>
              </w:rPr>
              <w:t>/ EUR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55301416" w14:textId="77777777" w:rsidR="00950AF8" w:rsidRPr="007745C5" w:rsidRDefault="00950AF8" w:rsidP="009B6788">
            <w:pPr>
              <w:pStyle w:val="Bezriadkovania"/>
              <w:jc w:val="both"/>
              <w:rPr>
                <w:rFonts w:cstheme="minorHAnsi"/>
                <w:iCs/>
              </w:rPr>
            </w:pPr>
            <w:r w:rsidRPr="007745C5">
              <w:rPr>
                <w:rFonts w:cstheme="minorHAnsi"/>
                <w:iCs/>
              </w:rPr>
              <w:t>Alokácia* navýšená na sumu / EUR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307F78D1" w14:textId="77777777" w:rsidR="00950AF8" w:rsidRPr="007745C5" w:rsidRDefault="00950AF8" w:rsidP="009B6788">
            <w:pPr>
              <w:pStyle w:val="Bezriadkovania"/>
              <w:jc w:val="both"/>
              <w:rPr>
                <w:rFonts w:cstheme="minorHAnsi"/>
                <w:iCs/>
              </w:rPr>
            </w:pPr>
            <w:r w:rsidRPr="007745C5">
              <w:rPr>
                <w:rFonts w:cstheme="minorHAnsi"/>
                <w:iCs/>
              </w:rPr>
              <w:t>Uviesť číslo uznesenia v prípade navýšenia alokácie Radou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14:paraId="254AC830" w14:textId="77777777" w:rsidR="00950AF8" w:rsidRPr="007745C5" w:rsidRDefault="00950AF8" w:rsidP="009B6788">
            <w:pPr>
              <w:pStyle w:val="Bezriadkovania"/>
              <w:jc w:val="both"/>
              <w:rPr>
                <w:rFonts w:cstheme="minorHAnsi"/>
                <w:iCs/>
              </w:rPr>
            </w:pPr>
            <w:r w:rsidRPr="007745C5">
              <w:rPr>
                <w:rFonts w:cstheme="minorHAnsi"/>
                <w:iCs/>
              </w:rPr>
              <w:t>Počet podporených žiadostí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14:paraId="40EEA03F" w14:textId="77777777" w:rsidR="00950AF8" w:rsidRPr="007745C5" w:rsidRDefault="00950AF8" w:rsidP="009B6788">
            <w:pPr>
              <w:pStyle w:val="Bezriadkovania"/>
              <w:jc w:val="both"/>
              <w:rPr>
                <w:rFonts w:cstheme="minorHAnsi"/>
                <w:iCs/>
              </w:rPr>
            </w:pPr>
            <w:r w:rsidRPr="007745C5">
              <w:rPr>
                <w:rFonts w:cstheme="minorHAnsi"/>
                <w:iCs/>
              </w:rPr>
              <w:t>Navrhovaná výška podpory / EUR</w:t>
            </w:r>
          </w:p>
        </w:tc>
      </w:tr>
      <w:tr w:rsidR="00CF6A1D" w:rsidRPr="007745C5" w14:paraId="60ECE865" w14:textId="77777777" w:rsidTr="00CF6A1D">
        <w:trPr>
          <w:trHeight w:val="300"/>
        </w:trPr>
        <w:tc>
          <w:tcPr>
            <w:tcW w:w="2552" w:type="dxa"/>
            <w:noWrap/>
            <w:hideMark/>
          </w:tcPr>
          <w:p w14:paraId="46B6AA64" w14:textId="5ECED906" w:rsidR="00CF6A1D" w:rsidRPr="007745C5" w:rsidRDefault="00CF6A1D" w:rsidP="009B6788">
            <w:pPr>
              <w:pStyle w:val="Bezriadkovania"/>
              <w:jc w:val="both"/>
              <w:rPr>
                <w:rFonts w:cstheme="minorHAnsi"/>
                <w:iCs/>
              </w:rPr>
            </w:pPr>
            <w:r w:rsidRPr="007745C5">
              <w:rPr>
                <w:rFonts w:cstheme="minorHAnsi"/>
                <w:iCs/>
              </w:rPr>
              <w:t> </w:t>
            </w:r>
            <w:r w:rsidRPr="007745C5">
              <w:rPr>
                <w:rFonts w:cstheme="minorHAnsi"/>
                <w:i/>
                <w:iCs/>
              </w:rPr>
              <w:t>1.3.1 Tvorba hudobného diela - hudobné žánre populárnej kultúry</w:t>
            </w:r>
            <w:r>
              <w:rPr>
                <w:rFonts w:cstheme="minorHAnsi"/>
                <w:i/>
                <w:iCs/>
              </w:rPr>
              <w:t xml:space="preserve"> – štipendium A</w:t>
            </w:r>
          </w:p>
        </w:tc>
        <w:tc>
          <w:tcPr>
            <w:tcW w:w="992" w:type="dxa"/>
            <w:noWrap/>
            <w:vAlign w:val="center"/>
            <w:hideMark/>
          </w:tcPr>
          <w:p w14:paraId="68B3A07B" w14:textId="36412040" w:rsidR="00CF6A1D" w:rsidRPr="007745C5" w:rsidRDefault="00CF6A1D" w:rsidP="009B6788">
            <w:pPr>
              <w:pStyle w:val="Bezriadkovania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173</w:t>
            </w:r>
          </w:p>
        </w:tc>
        <w:tc>
          <w:tcPr>
            <w:tcW w:w="1276" w:type="dxa"/>
            <w:noWrap/>
            <w:vAlign w:val="center"/>
            <w:hideMark/>
          </w:tcPr>
          <w:p w14:paraId="4E208CF0" w14:textId="54A0390A" w:rsidR="00CF6A1D" w:rsidRPr="007745C5" w:rsidRDefault="00CF6A1D" w:rsidP="009B6788">
            <w:pPr>
              <w:pStyle w:val="Bezriadkovania"/>
              <w:rPr>
                <w:rFonts w:cstheme="minorHAnsi"/>
                <w:iCs/>
              </w:rPr>
            </w:pPr>
            <w:r w:rsidRPr="00CF6A1D">
              <w:rPr>
                <w:rFonts w:cstheme="minorHAnsi"/>
                <w:iCs/>
              </w:rPr>
              <w:t>1</w:t>
            </w:r>
            <w:r>
              <w:rPr>
                <w:rFonts w:cstheme="minorHAnsi"/>
                <w:iCs/>
              </w:rPr>
              <w:t> </w:t>
            </w:r>
            <w:r w:rsidRPr="00CF6A1D">
              <w:rPr>
                <w:rFonts w:cstheme="minorHAnsi"/>
                <w:iCs/>
              </w:rPr>
              <w:t>654</w:t>
            </w:r>
            <w:r>
              <w:rPr>
                <w:rFonts w:cstheme="minorHAnsi"/>
                <w:iCs/>
              </w:rPr>
              <w:t xml:space="preserve"> </w:t>
            </w:r>
            <w:r w:rsidRPr="00CF6A1D">
              <w:rPr>
                <w:rFonts w:cstheme="minorHAnsi"/>
                <w:iCs/>
              </w:rPr>
              <w:t>180</w:t>
            </w:r>
            <w:r w:rsidRPr="007745C5">
              <w:rPr>
                <w:rFonts w:cstheme="minorHAnsi"/>
                <w:iCs/>
              </w:rPr>
              <w:t>,-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51CBAF80" w14:textId="6AEBC484" w:rsidR="00CF6A1D" w:rsidRPr="007745C5" w:rsidRDefault="00CF6A1D" w:rsidP="009B6788">
            <w:pPr>
              <w:pStyle w:val="Bezriadkovania"/>
              <w:jc w:val="center"/>
              <w:rPr>
                <w:rFonts w:cstheme="minorHAnsi"/>
                <w:iCs/>
              </w:rPr>
            </w:pPr>
            <w:r w:rsidRPr="007745C5">
              <w:rPr>
                <w:rFonts w:cstheme="minorHAnsi"/>
                <w:iCs/>
              </w:rPr>
              <w:t>120 000,- (na celý podprogram 1.3.1)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0E1892F3" w14:textId="5AC2A9FE" w:rsidR="00CF6A1D" w:rsidRPr="007745C5" w:rsidRDefault="00CF6A1D" w:rsidP="009B6788">
            <w:pPr>
              <w:pStyle w:val="Bezriadkovania"/>
              <w:jc w:val="center"/>
              <w:rPr>
                <w:rFonts w:cstheme="minorHAnsi"/>
                <w:iCs/>
              </w:rPr>
            </w:pPr>
            <w:r w:rsidRPr="007745C5">
              <w:rPr>
                <w:rFonts w:cstheme="minorHAnsi"/>
                <w:iCs/>
              </w:rPr>
              <w:t>250 000,-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5FCA38C3" w14:textId="074BB1A4" w:rsidR="00CF6A1D" w:rsidRPr="007745C5" w:rsidRDefault="00CF6A1D" w:rsidP="009B6788">
            <w:pPr>
              <w:pStyle w:val="Bezriadkovania"/>
              <w:jc w:val="center"/>
              <w:rPr>
                <w:rFonts w:cstheme="minorHAnsi"/>
                <w:iCs/>
              </w:rPr>
            </w:pPr>
            <w:r w:rsidRPr="007745C5">
              <w:rPr>
                <w:rFonts w:cstheme="minorHAnsi"/>
                <w:iCs/>
              </w:rPr>
              <w:t>24/2022</w:t>
            </w:r>
          </w:p>
        </w:tc>
        <w:tc>
          <w:tcPr>
            <w:tcW w:w="993" w:type="dxa"/>
            <w:noWrap/>
            <w:vAlign w:val="center"/>
          </w:tcPr>
          <w:p w14:paraId="6BF06B6D" w14:textId="21B1AB65" w:rsidR="00CF6A1D" w:rsidRPr="007745C5" w:rsidRDefault="00CF6A1D" w:rsidP="009B6788">
            <w:pPr>
              <w:pStyle w:val="Bezriadkovania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27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14:paraId="1B37E873" w14:textId="77777777" w:rsidR="00CF6A1D" w:rsidRDefault="00CF6A1D" w:rsidP="009B6788">
            <w:pPr>
              <w:pStyle w:val="Bezriadkovania"/>
              <w:jc w:val="center"/>
              <w:rPr>
                <w:rFonts w:cstheme="minorHAnsi"/>
                <w:iCs/>
              </w:rPr>
            </w:pPr>
            <w:r w:rsidRPr="007745C5">
              <w:rPr>
                <w:rFonts w:cstheme="minorHAnsi"/>
                <w:iCs/>
              </w:rPr>
              <w:t>256 154,-</w:t>
            </w:r>
            <w:r>
              <w:rPr>
                <w:rFonts w:cstheme="minorHAnsi"/>
                <w:iCs/>
              </w:rPr>
              <w:t xml:space="preserve"> </w:t>
            </w:r>
          </w:p>
          <w:p w14:paraId="6732872D" w14:textId="4ADD560C" w:rsidR="00CF6A1D" w:rsidRDefault="00CF6A1D" w:rsidP="009B6788">
            <w:pPr>
              <w:pStyle w:val="Bezriadkovania"/>
              <w:jc w:val="center"/>
              <w:rPr>
                <w:rFonts w:ascii="MS Shell Dlg 2" w:eastAsia="Times New Roman" w:hAnsi="MS Shell Dlg 2"/>
                <w:color w:val="000000"/>
                <w:sz w:val="20"/>
                <w:szCs w:val="20"/>
              </w:rPr>
            </w:pPr>
            <w:r>
              <w:rPr>
                <w:rFonts w:cstheme="minorHAnsi"/>
                <w:iCs/>
              </w:rPr>
              <w:t xml:space="preserve">A – </w:t>
            </w:r>
            <w:r>
              <w:rPr>
                <w:rFonts w:ascii="MS Shell Dlg 2" w:eastAsia="Times New Roman" w:hAnsi="MS Shell Dlg 2"/>
                <w:color w:val="000000"/>
                <w:sz w:val="20"/>
                <w:szCs w:val="20"/>
              </w:rPr>
              <w:t>179 014,-</w:t>
            </w:r>
          </w:p>
          <w:p w14:paraId="01562598" w14:textId="145A4C6C" w:rsidR="00CF6A1D" w:rsidRPr="007745C5" w:rsidRDefault="00CF6A1D" w:rsidP="009B6788">
            <w:pPr>
              <w:pStyle w:val="Bezriadkovania"/>
              <w:jc w:val="center"/>
              <w:rPr>
                <w:rFonts w:cstheme="minorHAnsi"/>
                <w:iCs/>
              </w:rPr>
            </w:pPr>
            <w:r>
              <w:rPr>
                <w:rFonts w:ascii="MS Shell Dlg 2" w:eastAsia="Times New Roman" w:hAnsi="MS Shell Dlg 2"/>
                <w:color w:val="000000"/>
                <w:sz w:val="20"/>
                <w:szCs w:val="20"/>
              </w:rPr>
              <w:t>B – 77 140,-</w:t>
            </w:r>
          </w:p>
        </w:tc>
      </w:tr>
      <w:tr w:rsidR="00CF6A1D" w:rsidRPr="007745C5" w14:paraId="1CC91E73" w14:textId="77777777" w:rsidTr="00CF6A1D">
        <w:trPr>
          <w:trHeight w:val="300"/>
        </w:trPr>
        <w:tc>
          <w:tcPr>
            <w:tcW w:w="2552" w:type="dxa"/>
            <w:noWrap/>
          </w:tcPr>
          <w:p w14:paraId="04934FA4" w14:textId="565ADEDB" w:rsidR="00CF6A1D" w:rsidRPr="007745C5" w:rsidRDefault="00CF6A1D" w:rsidP="009B6788">
            <w:pPr>
              <w:pStyle w:val="Bezriadkovania"/>
              <w:jc w:val="both"/>
              <w:rPr>
                <w:rFonts w:cstheme="minorHAnsi"/>
                <w:iCs/>
              </w:rPr>
            </w:pPr>
            <w:r w:rsidRPr="007745C5">
              <w:rPr>
                <w:rFonts w:cstheme="minorHAnsi"/>
                <w:i/>
                <w:iCs/>
              </w:rPr>
              <w:t>1.3.1 Tvorba hudobného diela - hudobné žánre populárnej kultúry</w:t>
            </w:r>
            <w:r>
              <w:rPr>
                <w:rFonts w:cstheme="minorHAnsi"/>
                <w:i/>
                <w:iCs/>
              </w:rPr>
              <w:t xml:space="preserve"> – štipendium B</w:t>
            </w:r>
          </w:p>
        </w:tc>
        <w:tc>
          <w:tcPr>
            <w:tcW w:w="992" w:type="dxa"/>
            <w:noWrap/>
            <w:vAlign w:val="center"/>
          </w:tcPr>
          <w:p w14:paraId="2262F57C" w14:textId="62B03221" w:rsidR="00CF6A1D" w:rsidRPr="007745C5" w:rsidRDefault="00CF6A1D" w:rsidP="009B6788">
            <w:pPr>
              <w:pStyle w:val="Bezriadkovania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127</w:t>
            </w:r>
          </w:p>
        </w:tc>
        <w:tc>
          <w:tcPr>
            <w:tcW w:w="1276" w:type="dxa"/>
            <w:noWrap/>
            <w:vAlign w:val="center"/>
          </w:tcPr>
          <w:p w14:paraId="497064A5" w14:textId="1FDEDE41" w:rsidR="00CF6A1D" w:rsidRPr="007745C5" w:rsidRDefault="00CF6A1D" w:rsidP="009B6788">
            <w:pPr>
              <w:pStyle w:val="Bezriadkovania"/>
              <w:rPr>
                <w:rFonts w:cstheme="minorHAnsi"/>
                <w:iCs/>
              </w:rPr>
            </w:pPr>
            <w:r w:rsidRPr="00CF6A1D">
              <w:rPr>
                <w:rFonts w:cstheme="minorHAnsi"/>
                <w:iCs/>
              </w:rPr>
              <w:t>660</w:t>
            </w:r>
            <w:r>
              <w:rPr>
                <w:rFonts w:cstheme="minorHAnsi"/>
                <w:iCs/>
              </w:rPr>
              <w:t xml:space="preserve"> </w:t>
            </w:r>
            <w:r w:rsidRPr="00CF6A1D">
              <w:rPr>
                <w:rFonts w:cstheme="minorHAnsi"/>
                <w:iCs/>
              </w:rPr>
              <w:t>620</w:t>
            </w:r>
            <w:r>
              <w:rPr>
                <w:rFonts w:cstheme="minorHAnsi"/>
                <w:iCs/>
              </w:rPr>
              <w:t>,-</w:t>
            </w:r>
          </w:p>
        </w:tc>
        <w:tc>
          <w:tcPr>
            <w:tcW w:w="1134" w:type="dxa"/>
            <w:vMerge/>
            <w:noWrap/>
            <w:vAlign w:val="center"/>
          </w:tcPr>
          <w:p w14:paraId="77D1FC88" w14:textId="77777777" w:rsidR="00CF6A1D" w:rsidRPr="007745C5" w:rsidRDefault="00CF6A1D" w:rsidP="009B6788">
            <w:pPr>
              <w:pStyle w:val="Bezriadkovania"/>
              <w:jc w:val="center"/>
              <w:rPr>
                <w:rFonts w:cstheme="minorHAnsi"/>
                <w:iCs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4DD1F181" w14:textId="77777777" w:rsidR="00CF6A1D" w:rsidRPr="007745C5" w:rsidRDefault="00CF6A1D" w:rsidP="009B6788">
            <w:pPr>
              <w:pStyle w:val="Bezriadkovania"/>
              <w:jc w:val="center"/>
              <w:rPr>
                <w:rFonts w:cstheme="minorHAnsi"/>
                <w:iCs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14:paraId="0A2AC4B3" w14:textId="77777777" w:rsidR="00CF6A1D" w:rsidRPr="007745C5" w:rsidRDefault="00CF6A1D" w:rsidP="009B6788">
            <w:pPr>
              <w:pStyle w:val="Bezriadkovania"/>
              <w:jc w:val="center"/>
              <w:rPr>
                <w:rFonts w:cstheme="minorHAnsi"/>
                <w:iCs/>
              </w:rPr>
            </w:pPr>
          </w:p>
        </w:tc>
        <w:tc>
          <w:tcPr>
            <w:tcW w:w="993" w:type="dxa"/>
            <w:noWrap/>
            <w:vAlign w:val="center"/>
          </w:tcPr>
          <w:p w14:paraId="25C8AA8C" w14:textId="76737BC0" w:rsidR="00CF6A1D" w:rsidRPr="007745C5" w:rsidRDefault="00CF6A1D" w:rsidP="009B6788">
            <w:pPr>
              <w:pStyle w:val="Bezriadkovania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22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14:paraId="1E437415" w14:textId="77777777" w:rsidR="00CF6A1D" w:rsidRPr="007745C5" w:rsidRDefault="00CF6A1D" w:rsidP="009B6788">
            <w:pPr>
              <w:pStyle w:val="Bezriadkovania"/>
              <w:jc w:val="center"/>
              <w:rPr>
                <w:rFonts w:cstheme="minorHAnsi"/>
                <w:iCs/>
              </w:rPr>
            </w:pPr>
          </w:p>
        </w:tc>
      </w:tr>
    </w:tbl>
    <w:p w14:paraId="73707442" w14:textId="77777777" w:rsidR="00950AF8" w:rsidRPr="007745C5" w:rsidRDefault="00950AF8" w:rsidP="00950AF8">
      <w:pPr>
        <w:pStyle w:val="Bezriadkovania"/>
        <w:jc w:val="both"/>
        <w:rPr>
          <w:rFonts w:cstheme="minorHAnsi"/>
          <w:iCs/>
          <w:sz w:val="18"/>
          <w:szCs w:val="18"/>
        </w:rPr>
      </w:pPr>
      <w:r w:rsidRPr="007745C5">
        <w:rPr>
          <w:rFonts w:cstheme="minorHAnsi"/>
          <w:i/>
          <w:iCs/>
        </w:rPr>
        <w:t>*</w:t>
      </w:r>
      <w:r w:rsidRPr="007745C5">
        <w:rPr>
          <w:rFonts w:cstheme="minorHAnsi"/>
          <w:iCs/>
        </w:rPr>
        <w:t xml:space="preserve"> </w:t>
      </w:r>
      <w:r w:rsidRPr="007745C5">
        <w:rPr>
          <w:rFonts w:cstheme="minorHAnsi"/>
          <w:iCs/>
          <w:sz w:val="18"/>
          <w:szCs w:val="18"/>
        </w:rPr>
        <w:t>Na žiadosť odbornej komisie môže riaditeľ fondu navýšiť sumu alokovanú pre príslušný program/podprogram v rámci výzvy maximálne o 20% (Čl. 5 bod 10 Zásady, spôsob a kritériá hodnotenia žiadostí o poskytnutie finančných prostriedkov z Fondu na podporu umenia).</w:t>
      </w:r>
    </w:p>
    <w:p w14:paraId="045C44DA" w14:textId="77777777" w:rsidR="009824EC" w:rsidRPr="007745C5" w:rsidRDefault="009824EC" w:rsidP="00820734">
      <w:pPr>
        <w:pStyle w:val="Bezriadkovania"/>
        <w:jc w:val="both"/>
        <w:rPr>
          <w:rStyle w:val="Zvraznenie"/>
          <w:rFonts w:cstheme="minorHAnsi"/>
          <w:i w:val="0"/>
        </w:rPr>
      </w:pPr>
    </w:p>
    <w:p w14:paraId="518FFB65" w14:textId="54C9D9DF" w:rsidR="00820734" w:rsidRPr="007745C5" w:rsidRDefault="00820734" w:rsidP="00820734">
      <w:pPr>
        <w:pStyle w:val="Bezriadkovania"/>
        <w:jc w:val="both"/>
        <w:rPr>
          <w:rStyle w:val="Zvraznenie"/>
          <w:rFonts w:cstheme="minorHAnsi"/>
          <w:i w:val="0"/>
        </w:rPr>
      </w:pPr>
      <w:r w:rsidRPr="007745C5">
        <w:rPr>
          <w:rStyle w:val="Zvraznenie"/>
          <w:rFonts w:cstheme="minorHAnsi"/>
          <w:i w:val="0"/>
        </w:rPr>
        <w:t xml:space="preserve">Písomný komentár odbornej komisie je </w:t>
      </w:r>
      <w:r w:rsidR="00A66F07" w:rsidRPr="007745C5">
        <w:rPr>
          <w:rStyle w:val="Zvraznenie"/>
          <w:rFonts w:cstheme="minorHAnsi"/>
          <w:i w:val="0"/>
        </w:rPr>
        <w:t xml:space="preserve">uvedený </w:t>
      </w:r>
      <w:r w:rsidRPr="007745C5">
        <w:rPr>
          <w:rStyle w:val="Zvraznenie"/>
          <w:rFonts w:cstheme="minorHAnsi"/>
          <w:i w:val="0"/>
        </w:rPr>
        <w:t>v rozhodnutí riaditeľa.</w:t>
      </w:r>
    </w:p>
    <w:p w14:paraId="509A3730" w14:textId="47440C92" w:rsidR="00F774DB" w:rsidRPr="007745C5" w:rsidRDefault="00F774DB" w:rsidP="00820734">
      <w:pPr>
        <w:pStyle w:val="Bezriadkovania"/>
        <w:jc w:val="both"/>
        <w:rPr>
          <w:rStyle w:val="Zvraznenie"/>
          <w:rFonts w:cstheme="minorHAnsi"/>
          <w:i w:val="0"/>
        </w:rPr>
      </w:pPr>
    </w:p>
    <w:p w14:paraId="18A3189B" w14:textId="1390C51B" w:rsidR="00F774DB" w:rsidRPr="007745C5" w:rsidRDefault="00F774DB" w:rsidP="00820734">
      <w:pPr>
        <w:pStyle w:val="Bezriadkovania"/>
        <w:jc w:val="both"/>
        <w:rPr>
          <w:rStyle w:val="Zvraznenie"/>
          <w:rFonts w:cstheme="minorHAnsi"/>
          <w:i w:val="0"/>
        </w:rPr>
      </w:pPr>
      <w:r w:rsidRPr="007745C5">
        <w:rPr>
          <w:rStyle w:val="Zvraznenie"/>
          <w:rFonts w:cstheme="minorHAnsi"/>
          <w:i w:val="0"/>
        </w:rPr>
        <w:t>Zasadnutie komisie prebehlo online prostredníctvom videokonferenčného hovoru z dôvodu mimoriadnych preventívnych opatrení pred šírením nového koronavírusu.</w:t>
      </w:r>
    </w:p>
    <w:p w14:paraId="1BAC410A" w14:textId="77777777" w:rsidR="00820734" w:rsidRPr="007745C5" w:rsidRDefault="00820734" w:rsidP="00820734">
      <w:pPr>
        <w:pStyle w:val="Bezriadkovania"/>
        <w:jc w:val="both"/>
        <w:rPr>
          <w:rStyle w:val="Zvraznenie"/>
          <w:rFonts w:cstheme="minorHAnsi"/>
          <w:i w:val="0"/>
        </w:rPr>
      </w:pPr>
    </w:p>
    <w:p w14:paraId="6F8ED946" w14:textId="45D2E213" w:rsidR="00064060" w:rsidRPr="007745C5" w:rsidRDefault="00064060">
      <w:pPr>
        <w:pStyle w:val="Bezriadkovania"/>
        <w:jc w:val="both"/>
        <w:rPr>
          <w:rFonts w:cstheme="minorHAnsi"/>
          <w:i/>
        </w:rPr>
      </w:pPr>
      <w:r w:rsidRPr="007745C5">
        <w:rPr>
          <w:rFonts w:cstheme="minorHAnsi"/>
          <w:i/>
        </w:rPr>
        <w:t>Výsledkom zasadnutia odbornej komisie je protokol, ktorý obsahuje vybrané údaje o</w:t>
      </w:r>
      <w:r w:rsidR="00641917" w:rsidRPr="007745C5">
        <w:rPr>
          <w:rFonts w:cstheme="minorHAnsi"/>
          <w:i/>
        </w:rPr>
        <w:t> </w:t>
      </w:r>
      <w:r w:rsidRPr="007745C5">
        <w:rPr>
          <w:rFonts w:cstheme="minorHAnsi"/>
          <w:i/>
        </w:rPr>
        <w:t>všetkých</w:t>
      </w:r>
      <w:r w:rsidR="00641917" w:rsidRPr="007745C5">
        <w:rPr>
          <w:rFonts w:cstheme="minorHAnsi"/>
          <w:i/>
        </w:rPr>
        <w:t xml:space="preserve"> </w:t>
      </w:r>
      <w:r w:rsidRPr="007745C5">
        <w:rPr>
          <w:rFonts w:cstheme="minorHAnsi"/>
          <w:i/>
        </w:rPr>
        <w:t>úplných žiadostiach predložených komisii na posúdenie, pričom pri každom z projektov odporúčaných na</w:t>
      </w:r>
      <w:r w:rsidR="00641917" w:rsidRPr="007745C5">
        <w:rPr>
          <w:rFonts w:cstheme="minorHAnsi"/>
          <w:i/>
        </w:rPr>
        <w:t xml:space="preserve"> p</w:t>
      </w:r>
      <w:r w:rsidRPr="007745C5">
        <w:rPr>
          <w:rFonts w:cstheme="minorHAnsi"/>
          <w:i/>
        </w:rPr>
        <w:t xml:space="preserve">odporu je uvedená komisiou navrhovaná výška </w:t>
      </w:r>
      <w:r w:rsidR="002C5727" w:rsidRPr="007745C5">
        <w:rPr>
          <w:rFonts w:cstheme="minorHAnsi"/>
          <w:i/>
        </w:rPr>
        <w:t>podpory</w:t>
      </w:r>
      <w:r w:rsidRPr="007745C5">
        <w:rPr>
          <w:rFonts w:cstheme="minorHAnsi"/>
          <w:i/>
        </w:rPr>
        <w:t>.</w:t>
      </w:r>
    </w:p>
    <w:p w14:paraId="1D633E87" w14:textId="77777777" w:rsidR="002D1ABB" w:rsidRPr="007745C5" w:rsidRDefault="002D1ABB" w:rsidP="002D1ABB">
      <w:pPr>
        <w:spacing w:after="0"/>
        <w:rPr>
          <w:rFonts w:cstheme="minorHAnsi"/>
        </w:rPr>
      </w:pPr>
    </w:p>
    <w:p w14:paraId="4DC57F13" w14:textId="185E742D" w:rsidR="00064060" w:rsidRPr="00083A6E" w:rsidRDefault="00064060" w:rsidP="002D1ABB">
      <w:pPr>
        <w:spacing w:after="0"/>
        <w:rPr>
          <w:rFonts w:cstheme="minorHAnsi"/>
        </w:rPr>
      </w:pPr>
      <w:r w:rsidRPr="007745C5">
        <w:rPr>
          <w:rFonts w:cstheme="minorHAnsi"/>
        </w:rPr>
        <w:t xml:space="preserve">V Bratislave dňa </w:t>
      </w:r>
      <w:r w:rsidR="007745C5" w:rsidRPr="007745C5">
        <w:rPr>
          <w:rFonts w:cstheme="minorHAnsi"/>
        </w:rPr>
        <w:t>7</w:t>
      </w:r>
      <w:r w:rsidR="0013716C" w:rsidRPr="007745C5">
        <w:rPr>
          <w:rFonts w:cstheme="minorHAnsi"/>
        </w:rPr>
        <w:t>.</w:t>
      </w:r>
      <w:r w:rsidR="00E75771" w:rsidRPr="007745C5">
        <w:rPr>
          <w:rFonts w:cstheme="minorHAnsi"/>
        </w:rPr>
        <w:t>4</w:t>
      </w:r>
      <w:r w:rsidR="00A308F3" w:rsidRPr="007745C5">
        <w:rPr>
          <w:rFonts w:cstheme="minorHAnsi"/>
        </w:rPr>
        <w:t>.20</w:t>
      </w:r>
      <w:r w:rsidR="00F124EB" w:rsidRPr="007745C5">
        <w:rPr>
          <w:rFonts w:cstheme="minorHAnsi"/>
        </w:rPr>
        <w:t>2</w:t>
      </w:r>
      <w:r w:rsidR="00A52C92" w:rsidRPr="007745C5">
        <w:rPr>
          <w:rFonts w:cstheme="minorHAnsi"/>
        </w:rPr>
        <w:t>2</w:t>
      </w:r>
    </w:p>
    <w:p w14:paraId="2CA8D8BD" w14:textId="78758454" w:rsidR="00064060" w:rsidRPr="00083A6E" w:rsidRDefault="00064060" w:rsidP="002D1ABB">
      <w:pPr>
        <w:pStyle w:val="Bezriadkovania"/>
        <w:spacing w:line="276" w:lineRule="auto"/>
        <w:rPr>
          <w:rFonts w:cstheme="minorHAnsi"/>
        </w:rPr>
      </w:pPr>
      <w:r w:rsidRPr="00083A6E">
        <w:rPr>
          <w:rFonts w:cstheme="minorHAnsi"/>
        </w:rPr>
        <w:t xml:space="preserve">Zápis vyhotovil: </w:t>
      </w:r>
      <w:r w:rsidR="005C2FE8" w:rsidRPr="00083A6E">
        <w:rPr>
          <w:rFonts w:cstheme="minorHAnsi"/>
        </w:rPr>
        <w:t>Róbert Špoták</w:t>
      </w:r>
    </w:p>
    <w:p w14:paraId="75F430AD" w14:textId="17647924" w:rsidR="00064060" w:rsidRPr="00083A6E" w:rsidRDefault="00A66F07" w:rsidP="002D1ABB">
      <w:pPr>
        <w:pStyle w:val="Bezriadkovania"/>
        <w:spacing w:line="276" w:lineRule="auto"/>
        <w:rPr>
          <w:rFonts w:cstheme="minorHAnsi"/>
        </w:rPr>
      </w:pPr>
      <w:r w:rsidRPr="00083A6E">
        <w:rPr>
          <w:rFonts w:cstheme="minorHAnsi"/>
        </w:rPr>
        <w:t xml:space="preserve">Zápis overila: </w:t>
      </w:r>
      <w:r w:rsidR="00F124EB" w:rsidRPr="00083A6E">
        <w:rPr>
          <w:rFonts w:cstheme="minorHAnsi"/>
        </w:rPr>
        <w:t>Lucia Király Csajka</w:t>
      </w:r>
    </w:p>
    <w:p w14:paraId="57E4385A" w14:textId="77777777" w:rsidR="00172253" w:rsidRPr="00083A6E" w:rsidRDefault="00172253" w:rsidP="002D1ABB">
      <w:pPr>
        <w:pStyle w:val="Bezriadkovania"/>
        <w:spacing w:line="276" w:lineRule="auto"/>
        <w:rPr>
          <w:rFonts w:cstheme="minorHAnsi"/>
        </w:rPr>
      </w:pPr>
    </w:p>
    <w:p w14:paraId="33FC606C" w14:textId="60632DE3" w:rsidR="00064060" w:rsidRPr="00083A6E" w:rsidRDefault="00064060" w:rsidP="002D1ABB">
      <w:pPr>
        <w:pStyle w:val="Bezriadkovania"/>
        <w:spacing w:line="276" w:lineRule="auto"/>
        <w:rPr>
          <w:rFonts w:cstheme="minorHAnsi"/>
        </w:rPr>
      </w:pPr>
      <w:r w:rsidRPr="00083A6E">
        <w:rPr>
          <w:rFonts w:cstheme="minorHAnsi"/>
        </w:rPr>
        <w:t>Príloha:</w:t>
      </w:r>
    </w:p>
    <w:p w14:paraId="07BFD22A" w14:textId="77777777" w:rsidR="00F276F6" w:rsidRPr="00083A6E" w:rsidRDefault="00DA548C" w:rsidP="002D1ABB">
      <w:pPr>
        <w:pStyle w:val="Bezriadkovania"/>
        <w:spacing w:line="276" w:lineRule="auto"/>
        <w:rPr>
          <w:rFonts w:cstheme="minorHAnsi"/>
        </w:rPr>
      </w:pPr>
      <w:r w:rsidRPr="00083A6E">
        <w:rPr>
          <w:rFonts w:cstheme="minorHAnsi"/>
        </w:rPr>
        <w:t>Protokol</w:t>
      </w:r>
      <w:r w:rsidR="00064060" w:rsidRPr="00083A6E">
        <w:rPr>
          <w:rFonts w:cstheme="minorHAnsi"/>
        </w:rPr>
        <w:t xml:space="preserve"> zo zasadnutia </w:t>
      </w:r>
      <w:r w:rsidR="00A66F07" w:rsidRPr="00083A6E">
        <w:rPr>
          <w:rFonts w:cstheme="minorHAnsi"/>
        </w:rPr>
        <w:t>odbornej komisie Fondu na podporu umenia</w:t>
      </w:r>
    </w:p>
    <w:sectPr w:rsidR="00F276F6" w:rsidRPr="00083A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5D9A" w14:textId="77777777" w:rsidR="008B12D4" w:rsidRDefault="008B12D4" w:rsidP="00E27DEE">
      <w:pPr>
        <w:spacing w:after="0" w:line="240" w:lineRule="auto"/>
      </w:pPr>
      <w:r>
        <w:separator/>
      </w:r>
    </w:p>
  </w:endnote>
  <w:endnote w:type="continuationSeparator" w:id="0">
    <w:p w14:paraId="61DE7346" w14:textId="77777777" w:rsidR="008B12D4" w:rsidRDefault="008B12D4" w:rsidP="00E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643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7A9C64" w14:textId="77777777" w:rsidR="00E27DEE" w:rsidRDefault="00E27DEE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5B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5B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CE695D" w14:textId="77777777" w:rsidR="00E27DEE" w:rsidRDefault="00E27D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8204" w14:textId="77777777" w:rsidR="008B12D4" w:rsidRDefault="008B12D4" w:rsidP="00E27DEE">
      <w:pPr>
        <w:spacing w:after="0" w:line="240" w:lineRule="auto"/>
      </w:pPr>
      <w:r>
        <w:separator/>
      </w:r>
    </w:p>
  </w:footnote>
  <w:footnote w:type="continuationSeparator" w:id="0">
    <w:p w14:paraId="316E5EF5" w14:textId="77777777" w:rsidR="008B12D4" w:rsidRDefault="008B12D4" w:rsidP="00E2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C41A" w14:textId="77777777" w:rsidR="00E27DEE" w:rsidRDefault="00E27DEE">
    <w:pPr>
      <w:pStyle w:val="Hlavika"/>
    </w:pPr>
    <w:r>
      <w:rPr>
        <w:noProof/>
        <w:lang w:eastAsia="sk-SK"/>
      </w:rPr>
      <w:drawing>
        <wp:inline distT="0" distB="0" distL="0" distR="0" wp14:anchorId="16AF8B46" wp14:editId="677EB36D">
          <wp:extent cx="2235729" cy="7143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729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C7A35"/>
    <w:multiLevelType w:val="hybridMultilevel"/>
    <w:tmpl w:val="F35C9F3A"/>
    <w:lvl w:ilvl="0" w:tplc="041B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num w:numId="1" w16cid:durableId="73184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60"/>
    <w:rsid w:val="0002568A"/>
    <w:rsid w:val="00026687"/>
    <w:rsid w:val="000537F7"/>
    <w:rsid w:val="00061462"/>
    <w:rsid w:val="00064060"/>
    <w:rsid w:val="00083A6E"/>
    <w:rsid w:val="000B68C1"/>
    <w:rsid w:val="000D2022"/>
    <w:rsid w:val="000E3D92"/>
    <w:rsid w:val="000F1C52"/>
    <w:rsid w:val="000F3700"/>
    <w:rsid w:val="000F538A"/>
    <w:rsid w:val="0010542A"/>
    <w:rsid w:val="00122297"/>
    <w:rsid w:val="0013716C"/>
    <w:rsid w:val="00164868"/>
    <w:rsid w:val="00172253"/>
    <w:rsid w:val="00172CEE"/>
    <w:rsid w:val="00182A0D"/>
    <w:rsid w:val="00193D3C"/>
    <w:rsid w:val="00196A40"/>
    <w:rsid w:val="001A07E5"/>
    <w:rsid w:val="001A2B07"/>
    <w:rsid w:val="001A3143"/>
    <w:rsid w:val="001B151B"/>
    <w:rsid w:val="001B18EA"/>
    <w:rsid w:val="001B1A65"/>
    <w:rsid w:val="001D6056"/>
    <w:rsid w:val="001E1FB6"/>
    <w:rsid w:val="002100D6"/>
    <w:rsid w:val="00227B02"/>
    <w:rsid w:val="0024415D"/>
    <w:rsid w:val="0025571D"/>
    <w:rsid w:val="00256EE0"/>
    <w:rsid w:val="00262FDE"/>
    <w:rsid w:val="002B00A0"/>
    <w:rsid w:val="002C1C67"/>
    <w:rsid w:val="002C4B08"/>
    <w:rsid w:val="002C5727"/>
    <w:rsid w:val="002D1ABB"/>
    <w:rsid w:val="002E2D10"/>
    <w:rsid w:val="002F493D"/>
    <w:rsid w:val="00340080"/>
    <w:rsid w:val="00343C49"/>
    <w:rsid w:val="00350852"/>
    <w:rsid w:val="00351A45"/>
    <w:rsid w:val="0036043A"/>
    <w:rsid w:val="003648B5"/>
    <w:rsid w:val="00373ADB"/>
    <w:rsid w:val="00377C35"/>
    <w:rsid w:val="003929A6"/>
    <w:rsid w:val="003959F4"/>
    <w:rsid w:val="003B4ECA"/>
    <w:rsid w:val="003B63CB"/>
    <w:rsid w:val="00413E44"/>
    <w:rsid w:val="0043555B"/>
    <w:rsid w:val="00441AB7"/>
    <w:rsid w:val="00442EEE"/>
    <w:rsid w:val="00477F19"/>
    <w:rsid w:val="00486F07"/>
    <w:rsid w:val="004916EF"/>
    <w:rsid w:val="004970F2"/>
    <w:rsid w:val="004D4FC9"/>
    <w:rsid w:val="004F64E2"/>
    <w:rsid w:val="0055001D"/>
    <w:rsid w:val="00570C39"/>
    <w:rsid w:val="00596565"/>
    <w:rsid w:val="005B5A5D"/>
    <w:rsid w:val="005C2FE8"/>
    <w:rsid w:val="005C78AA"/>
    <w:rsid w:val="005D60A1"/>
    <w:rsid w:val="005E5771"/>
    <w:rsid w:val="005F6EC4"/>
    <w:rsid w:val="005F78C4"/>
    <w:rsid w:val="006014F7"/>
    <w:rsid w:val="00641917"/>
    <w:rsid w:val="006525F6"/>
    <w:rsid w:val="0066430E"/>
    <w:rsid w:val="006714CF"/>
    <w:rsid w:val="006925F5"/>
    <w:rsid w:val="006F559F"/>
    <w:rsid w:val="00704857"/>
    <w:rsid w:val="00710F0D"/>
    <w:rsid w:val="00711CE9"/>
    <w:rsid w:val="00731BB6"/>
    <w:rsid w:val="007564D1"/>
    <w:rsid w:val="007671EF"/>
    <w:rsid w:val="00770268"/>
    <w:rsid w:val="007745C5"/>
    <w:rsid w:val="00786EED"/>
    <w:rsid w:val="007935A8"/>
    <w:rsid w:val="007A4E2B"/>
    <w:rsid w:val="007C7E85"/>
    <w:rsid w:val="007F3A96"/>
    <w:rsid w:val="007F60FA"/>
    <w:rsid w:val="00820734"/>
    <w:rsid w:val="008219C3"/>
    <w:rsid w:val="008230FF"/>
    <w:rsid w:val="00863C7E"/>
    <w:rsid w:val="00872E66"/>
    <w:rsid w:val="00886DB5"/>
    <w:rsid w:val="0089680A"/>
    <w:rsid w:val="008A6593"/>
    <w:rsid w:val="008B12D4"/>
    <w:rsid w:val="008C2A7D"/>
    <w:rsid w:val="008D509F"/>
    <w:rsid w:val="008D54AC"/>
    <w:rsid w:val="009065F9"/>
    <w:rsid w:val="00912BD2"/>
    <w:rsid w:val="00914E9F"/>
    <w:rsid w:val="00950AF8"/>
    <w:rsid w:val="0095567A"/>
    <w:rsid w:val="00960476"/>
    <w:rsid w:val="00977110"/>
    <w:rsid w:val="009824EC"/>
    <w:rsid w:val="00995AE4"/>
    <w:rsid w:val="009A0545"/>
    <w:rsid w:val="009E0ECC"/>
    <w:rsid w:val="009F0529"/>
    <w:rsid w:val="009F387C"/>
    <w:rsid w:val="00A06343"/>
    <w:rsid w:val="00A12417"/>
    <w:rsid w:val="00A174FB"/>
    <w:rsid w:val="00A23F55"/>
    <w:rsid w:val="00A308F3"/>
    <w:rsid w:val="00A44793"/>
    <w:rsid w:val="00A4650D"/>
    <w:rsid w:val="00A52C92"/>
    <w:rsid w:val="00A61B53"/>
    <w:rsid w:val="00A66F07"/>
    <w:rsid w:val="00A7613B"/>
    <w:rsid w:val="00A876EB"/>
    <w:rsid w:val="00A92709"/>
    <w:rsid w:val="00A942C7"/>
    <w:rsid w:val="00AB6C5D"/>
    <w:rsid w:val="00AC1F9E"/>
    <w:rsid w:val="00AC644F"/>
    <w:rsid w:val="00AF0BC3"/>
    <w:rsid w:val="00AF692F"/>
    <w:rsid w:val="00B21108"/>
    <w:rsid w:val="00B254EA"/>
    <w:rsid w:val="00B560E6"/>
    <w:rsid w:val="00B6367B"/>
    <w:rsid w:val="00B6742E"/>
    <w:rsid w:val="00BA10ED"/>
    <w:rsid w:val="00BA4014"/>
    <w:rsid w:val="00BB3980"/>
    <w:rsid w:val="00C40BBB"/>
    <w:rsid w:val="00C517D0"/>
    <w:rsid w:val="00C5613B"/>
    <w:rsid w:val="00C675E7"/>
    <w:rsid w:val="00C852FF"/>
    <w:rsid w:val="00C9008A"/>
    <w:rsid w:val="00C920C8"/>
    <w:rsid w:val="00C92A24"/>
    <w:rsid w:val="00C9736C"/>
    <w:rsid w:val="00CA7502"/>
    <w:rsid w:val="00CE457A"/>
    <w:rsid w:val="00CF486D"/>
    <w:rsid w:val="00CF6A1D"/>
    <w:rsid w:val="00CF6DB2"/>
    <w:rsid w:val="00D57E04"/>
    <w:rsid w:val="00D705C3"/>
    <w:rsid w:val="00D80273"/>
    <w:rsid w:val="00D809A9"/>
    <w:rsid w:val="00D93756"/>
    <w:rsid w:val="00D97D2D"/>
    <w:rsid w:val="00DA3C40"/>
    <w:rsid w:val="00DA548C"/>
    <w:rsid w:val="00DB6788"/>
    <w:rsid w:val="00DC4A8B"/>
    <w:rsid w:val="00DD31D5"/>
    <w:rsid w:val="00DD5298"/>
    <w:rsid w:val="00DD68CC"/>
    <w:rsid w:val="00E10DB4"/>
    <w:rsid w:val="00E15A57"/>
    <w:rsid w:val="00E16CE3"/>
    <w:rsid w:val="00E21593"/>
    <w:rsid w:val="00E27DEE"/>
    <w:rsid w:val="00E35F1F"/>
    <w:rsid w:val="00E652FB"/>
    <w:rsid w:val="00E65BF5"/>
    <w:rsid w:val="00E735D3"/>
    <w:rsid w:val="00E75771"/>
    <w:rsid w:val="00E92052"/>
    <w:rsid w:val="00EA2FA0"/>
    <w:rsid w:val="00ED3140"/>
    <w:rsid w:val="00EE2165"/>
    <w:rsid w:val="00F10CDE"/>
    <w:rsid w:val="00F124EB"/>
    <w:rsid w:val="00F212EF"/>
    <w:rsid w:val="00F276F6"/>
    <w:rsid w:val="00F30B1B"/>
    <w:rsid w:val="00F3515E"/>
    <w:rsid w:val="00F43C2A"/>
    <w:rsid w:val="00F535FA"/>
    <w:rsid w:val="00F774DB"/>
    <w:rsid w:val="00F808B1"/>
    <w:rsid w:val="00FC079F"/>
    <w:rsid w:val="00FC437C"/>
    <w:rsid w:val="00FC7238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62E5"/>
  <w15:docId w15:val="{41557AF0-5315-49A1-9A08-40BA3216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40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4060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064060"/>
    <w:rPr>
      <w:i/>
      <w:iCs/>
    </w:rPr>
  </w:style>
  <w:style w:type="paragraph" w:styleId="Odsekzoznamu">
    <w:name w:val="List Paragraph"/>
    <w:basedOn w:val="Normlny"/>
    <w:uiPriority w:val="34"/>
    <w:qFormat/>
    <w:rsid w:val="000640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CE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7DEE"/>
  </w:style>
  <w:style w:type="paragraph" w:styleId="Pta">
    <w:name w:val="footer"/>
    <w:basedOn w:val="Normlny"/>
    <w:link w:val="PtaChar"/>
    <w:uiPriority w:val="99"/>
    <w:unhideWhenUsed/>
    <w:rsid w:val="00E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7DEE"/>
  </w:style>
  <w:style w:type="character" w:styleId="Odkaznakomentr">
    <w:name w:val="annotation reference"/>
    <w:basedOn w:val="Predvolenpsmoodseku"/>
    <w:uiPriority w:val="99"/>
    <w:semiHidden/>
    <w:unhideWhenUsed/>
    <w:rsid w:val="00950A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0A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0AF8"/>
    <w:rPr>
      <w:sz w:val="20"/>
      <w:szCs w:val="20"/>
    </w:rPr>
  </w:style>
  <w:style w:type="table" w:styleId="Mriekatabuky">
    <w:name w:val="Table Grid"/>
    <w:basedOn w:val="Normlnatabuka"/>
    <w:uiPriority w:val="59"/>
    <w:rsid w:val="0095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0A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0AF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65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4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Fond na podporu umenia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 na podporu umenia</dc:creator>
  <cp:lastModifiedBy>Eva Turanska</cp:lastModifiedBy>
  <cp:revision>2</cp:revision>
  <cp:lastPrinted>2020-11-18T10:55:00Z</cp:lastPrinted>
  <dcterms:created xsi:type="dcterms:W3CDTF">2022-04-22T13:17:00Z</dcterms:created>
  <dcterms:modified xsi:type="dcterms:W3CDTF">2022-04-22T13:17:00Z</dcterms:modified>
</cp:coreProperties>
</file>